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E30" w:rsidRPr="008E4E30" w:rsidRDefault="008E4E30" w:rsidP="00FA5FD7">
      <w:pPr>
        <w:spacing w:after="0" w:line="240" w:lineRule="auto"/>
        <w:jc w:val="center"/>
        <w:rPr>
          <w:rFonts w:ascii="Arial" w:hAnsi="Arial" w:cs="Arial"/>
          <w:b/>
          <w:sz w:val="28"/>
          <w:szCs w:val="24"/>
        </w:rPr>
      </w:pPr>
      <w:r w:rsidRPr="008E4E30">
        <w:rPr>
          <w:rFonts w:ascii="Arial" w:hAnsi="Arial" w:cs="Arial"/>
          <w:b/>
          <w:sz w:val="28"/>
          <w:szCs w:val="24"/>
        </w:rPr>
        <w:t>A</w:t>
      </w:r>
      <w:r w:rsidR="00A252B8">
        <w:rPr>
          <w:rFonts w:ascii="Arial" w:hAnsi="Arial" w:cs="Arial"/>
          <w:b/>
          <w:sz w:val="28"/>
          <w:szCs w:val="24"/>
        </w:rPr>
        <w:t>nnex</w:t>
      </w:r>
      <w:r w:rsidRPr="008E4E30">
        <w:rPr>
          <w:rFonts w:ascii="Arial" w:hAnsi="Arial" w:cs="Arial"/>
          <w:b/>
          <w:sz w:val="28"/>
          <w:szCs w:val="24"/>
        </w:rPr>
        <w:t xml:space="preserve"> </w:t>
      </w:r>
      <w:r w:rsidR="00A252B8">
        <w:rPr>
          <w:rFonts w:ascii="Arial" w:hAnsi="Arial" w:cs="Arial"/>
          <w:b/>
          <w:sz w:val="28"/>
          <w:szCs w:val="24"/>
        </w:rPr>
        <w:t>1</w:t>
      </w:r>
    </w:p>
    <w:p w:rsidR="00283811" w:rsidRPr="008E4E30" w:rsidRDefault="00FA5FD7" w:rsidP="00FA5FD7">
      <w:pPr>
        <w:spacing w:after="0" w:line="240" w:lineRule="auto"/>
        <w:jc w:val="center"/>
        <w:rPr>
          <w:rFonts w:ascii="Arial" w:hAnsi="Arial" w:cs="Arial"/>
          <w:b/>
          <w:sz w:val="28"/>
          <w:szCs w:val="24"/>
        </w:rPr>
      </w:pPr>
      <w:r w:rsidRPr="008E4E30">
        <w:rPr>
          <w:rFonts w:ascii="Arial" w:hAnsi="Arial" w:cs="Arial"/>
          <w:b/>
          <w:sz w:val="28"/>
          <w:szCs w:val="24"/>
        </w:rPr>
        <w:t xml:space="preserve">Sampling Design for the </w:t>
      </w:r>
      <w:r w:rsidR="00A252B8">
        <w:rPr>
          <w:rFonts w:ascii="Arial" w:hAnsi="Arial" w:cs="Arial"/>
          <w:b/>
          <w:sz w:val="28"/>
          <w:szCs w:val="24"/>
        </w:rPr>
        <w:t>NCAC I</w:t>
      </w:r>
      <w:r w:rsidRPr="008E4E30">
        <w:rPr>
          <w:rFonts w:ascii="Arial" w:hAnsi="Arial" w:cs="Arial"/>
          <w:b/>
          <w:sz w:val="28"/>
          <w:szCs w:val="24"/>
        </w:rPr>
        <w:t xml:space="preserve"> Supplementary Module</w:t>
      </w:r>
    </w:p>
    <w:p w:rsidR="00FA5FD7" w:rsidRDefault="00FA5FD7" w:rsidP="00FA5FD7">
      <w:pPr>
        <w:spacing w:after="0" w:line="240" w:lineRule="auto"/>
        <w:jc w:val="both"/>
        <w:rPr>
          <w:rFonts w:ascii="Arial" w:hAnsi="Arial" w:cs="Arial"/>
          <w:sz w:val="24"/>
          <w:szCs w:val="24"/>
        </w:rPr>
      </w:pPr>
    </w:p>
    <w:p w:rsidR="008E4E30" w:rsidRDefault="008E4E30" w:rsidP="00FA5FD7">
      <w:pPr>
        <w:spacing w:after="0" w:line="240" w:lineRule="auto"/>
        <w:jc w:val="both"/>
        <w:rPr>
          <w:rFonts w:ascii="Arial" w:hAnsi="Arial" w:cs="Arial"/>
          <w:sz w:val="24"/>
          <w:szCs w:val="24"/>
        </w:rPr>
      </w:pPr>
    </w:p>
    <w:p w:rsidR="00FA5FD7" w:rsidRPr="00E9404C" w:rsidRDefault="00FA5FD7" w:rsidP="00FA5FD7">
      <w:pPr>
        <w:spacing w:after="0" w:line="240" w:lineRule="auto"/>
        <w:jc w:val="both"/>
        <w:rPr>
          <w:rFonts w:ascii="Arial" w:hAnsi="Arial" w:cs="Arial"/>
          <w:b/>
          <w:bCs/>
          <w:sz w:val="24"/>
          <w:szCs w:val="24"/>
        </w:rPr>
      </w:pPr>
      <w:r w:rsidRPr="00E9404C">
        <w:rPr>
          <w:rFonts w:ascii="Arial" w:hAnsi="Arial" w:cs="Arial"/>
          <w:b/>
          <w:bCs/>
          <w:sz w:val="24"/>
          <w:szCs w:val="24"/>
        </w:rPr>
        <w:t>Introduction</w:t>
      </w:r>
    </w:p>
    <w:p w:rsidR="00FA5FD7" w:rsidRDefault="00FA5FD7" w:rsidP="00FA5FD7">
      <w:pPr>
        <w:spacing w:after="0" w:line="240" w:lineRule="auto"/>
        <w:jc w:val="both"/>
        <w:rPr>
          <w:rFonts w:ascii="Arial" w:hAnsi="Arial" w:cs="Arial"/>
          <w:sz w:val="24"/>
          <w:szCs w:val="24"/>
        </w:rPr>
      </w:pPr>
    </w:p>
    <w:p w:rsidR="00FA5FD7" w:rsidRPr="002A2B56" w:rsidRDefault="00FA5FD7" w:rsidP="00A252B8">
      <w:pPr>
        <w:spacing w:after="0" w:line="240" w:lineRule="auto"/>
        <w:ind w:firstLine="720"/>
        <w:jc w:val="both"/>
        <w:rPr>
          <w:rFonts w:ascii="Arial" w:hAnsi="Arial" w:cs="Arial"/>
        </w:rPr>
      </w:pPr>
      <w:r w:rsidRPr="002A2B56">
        <w:rPr>
          <w:rFonts w:ascii="Arial" w:hAnsi="Arial" w:cs="Arial"/>
        </w:rPr>
        <w:t xml:space="preserve">The </w:t>
      </w:r>
      <w:r w:rsidR="00A252B8" w:rsidRPr="002A2B56">
        <w:rPr>
          <w:rFonts w:ascii="Arial" w:hAnsi="Arial" w:cs="Arial"/>
        </w:rPr>
        <w:t>NCAC 2013</w:t>
      </w:r>
      <w:r w:rsidRPr="002A2B56">
        <w:rPr>
          <w:rFonts w:ascii="Arial" w:hAnsi="Arial" w:cs="Arial"/>
        </w:rPr>
        <w:t xml:space="preserve"> is composed of two modules, Core Module and Supplementary Module. The Core Module </w:t>
      </w:r>
      <w:r w:rsidR="00A252B8" w:rsidRPr="002A2B56">
        <w:rPr>
          <w:rFonts w:ascii="Arial" w:hAnsi="Arial" w:cs="Arial"/>
        </w:rPr>
        <w:t>is a complete</w:t>
      </w:r>
      <w:r w:rsidRPr="002A2B56">
        <w:rPr>
          <w:rFonts w:ascii="Arial" w:hAnsi="Arial" w:cs="Arial"/>
        </w:rPr>
        <w:t xml:space="preserve"> listing of households and</w:t>
      </w:r>
      <w:r w:rsidR="00A252B8" w:rsidRPr="002A2B56">
        <w:rPr>
          <w:rFonts w:ascii="Arial" w:hAnsi="Arial" w:cs="Arial"/>
        </w:rPr>
        <w:t xml:space="preserve"> interview of all households with</w:t>
      </w:r>
      <w:r w:rsidRPr="002A2B56">
        <w:rPr>
          <w:rFonts w:ascii="Arial" w:hAnsi="Arial" w:cs="Arial"/>
        </w:rPr>
        <w:t xml:space="preserve"> agricultural holding</w:t>
      </w:r>
      <w:r w:rsidR="00A252B8" w:rsidRPr="002A2B56">
        <w:rPr>
          <w:rFonts w:ascii="Arial" w:hAnsi="Arial" w:cs="Arial"/>
        </w:rPr>
        <w:t>(s)</w:t>
      </w:r>
      <w:r w:rsidRPr="002A2B56">
        <w:rPr>
          <w:rFonts w:ascii="Arial" w:hAnsi="Arial" w:cs="Arial"/>
        </w:rPr>
        <w:t xml:space="preserve"> in all villages in every </w:t>
      </w:r>
      <w:r w:rsidR="00A252B8" w:rsidRPr="002A2B56">
        <w:rPr>
          <w:rFonts w:ascii="Arial" w:hAnsi="Arial" w:cs="Arial"/>
        </w:rPr>
        <w:t>commune</w:t>
      </w:r>
      <w:r w:rsidRPr="002A2B56">
        <w:rPr>
          <w:rFonts w:ascii="Arial" w:hAnsi="Arial" w:cs="Arial"/>
        </w:rPr>
        <w:t xml:space="preserve"> of every </w:t>
      </w:r>
      <w:r w:rsidR="00A252B8" w:rsidRPr="002A2B56">
        <w:rPr>
          <w:rFonts w:ascii="Arial" w:hAnsi="Arial" w:cs="Arial"/>
        </w:rPr>
        <w:t>district</w:t>
      </w:r>
      <w:r w:rsidRPr="002A2B56">
        <w:rPr>
          <w:rFonts w:ascii="Arial" w:hAnsi="Arial" w:cs="Arial"/>
        </w:rPr>
        <w:t xml:space="preserve"> of each </w:t>
      </w:r>
      <w:r w:rsidR="00A252B8" w:rsidRPr="002A2B56">
        <w:rPr>
          <w:rFonts w:ascii="Arial" w:hAnsi="Arial" w:cs="Arial"/>
        </w:rPr>
        <w:t>municipality/province.</w:t>
      </w:r>
      <w:r w:rsidR="00D0003C" w:rsidRPr="002A2B56">
        <w:rPr>
          <w:rFonts w:ascii="Arial" w:hAnsi="Arial" w:cs="Arial"/>
        </w:rPr>
        <w:t xml:space="preserve"> </w:t>
      </w:r>
      <w:r w:rsidR="00A252B8" w:rsidRPr="002A2B56">
        <w:rPr>
          <w:rFonts w:ascii="Arial" w:hAnsi="Arial" w:cs="Arial"/>
        </w:rPr>
        <w:t>This</w:t>
      </w:r>
      <w:r w:rsidR="00D0003C" w:rsidRPr="002A2B56">
        <w:rPr>
          <w:rFonts w:ascii="Arial" w:hAnsi="Arial" w:cs="Arial"/>
        </w:rPr>
        <w:t xml:space="preserve"> </w:t>
      </w:r>
      <w:r w:rsidR="00A252B8" w:rsidRPr="002A2B56">
        <w:rPr>
          <w:rFonts w:ascii="Arial" w:hAnsi="Arial" w:cs="Arial"/>
        </w:rPr>
        <w:t>will be</w:t>
      </w:r>
      <w:r w:rsidR="00D0003C" w:rsidRPr="002A2B56">
        <w:rPr>
          <w:rFonts w:ascii="Arial" w:hAnsi="Arial" w:cs="Arial"/>
        </w:rPr>
        <w:t xml:space="preserve"> conducted in </w:t>
      </w:r>
      <w:r w:rsidR="00A252B8" w:rsidRPr="002A2B56">
        <w:rPr>
          <w:rFonts w:ascii="Arial" w:hAnsi="Arial" w:cs="Arial"/>
        </w:rPr>
        <w:t>April 17, 2013 to May 31, 2013</w:t>
      </w:r>
      <w:r w:rsidRPr="002A2B56">
        <w:rPr>
          <w:rFonts w:ascii="Arial" w:hAnsi="Arial" w:cs="Arial"/>
        </w:rPr>
        <w:t xml:space="preserve">. </w:t>
      </w:r>
      <w:r w:rsidR="00DF45CB" w:rsidRPr="002A2B56">
        <w:rPr>
          <w:rFonts w:ascii="Arial" w:hAnsi="Arial" w:cs="Arial"/>
        </w:rPr>
        <w:t xml:space="preserve">Hence, this </w:t>
      </w:r>
      <w:r w:rsidR="00A252B8" w:rsidRPr="002A2B56">
        <w:rPr>
          <w:rFonts w:ascii="Arial" w:hAnsi="Arial" w:cs="Arial"/>
        </w:rPr>
        <w:t>will</w:t>
      </w:r>
      <w:r w:rsidR="00DF45CB" w:rsidRPr="002A2B56">
        <w:rPr>
          <w:rFonts w:ascii="Arial" w:hAnsi="Arial" w:cs="Arial"/>
        </w:rPr>
        <w:t xml:space="preserve"> be called the Core Module Listing of Households and Holdings </w:t>
      </w:r>
      <w:r w:rsidR="00A252B8" w:rsidRPr="002A2B56">
        <w:rPr>
          <w:rFonts w:ascii="Arial" w:hAnsi="Arial" w:cs="Arial"/>
        </w:rPr>
        <w:t>in Cambodia (CMLHHC)</w:t>
      </w:r>
      <w:r w:rsidR="00DF45CB" w:rsidRPr="002A2B56">
        <w:rPr>
          <w:rFonts w:ascii="Arial" w:hAnsi="Arial" w:cs="Arial"/>
        </w:rPr>
        <w:t xml:space="preserve">. </w:t>
      </w:r>
      <w:r w:rsidR="00A252B8" w:rsidRPr="002A2B56">
        <w:rPr>
          <w:rFonts w:ascii="Arial" w:hAnsi="Arial" w:cs="Arial"/>
          <w:b/>
          <w:bCs/>
        </w:rPr>
        <w:t>Agricultural holdings</w:t>
      </w:r>
      <w:r w:rsidR="00A252B8" w:rsidRPr="002A2B56">
        <w:rPr>
          <w:rFonts w:ascii="Arial" w:hAnsi="Arial" w:cs="Arial"/>
        </w:rPr>
        <w:t xml:space="preserve"> in Cambodia is an economic unit under single management comprising of at least 2 large livestock and/or at least 3 small livestock and/or at least 50 poultry of any kind and/or land with a size of at least 300 square meters (or 0.03 ha. or 3a) used wholly or partly for agricultural production purposes, regardless of title, legal form or size</w:t>
      </w:r>
      <w:r w:rsidR="00DF45CB" w:rsidRPr="002A2B56">
        <w:rPr>
          <w:rFonts w:ascii="Arial" w:hAnsi="Arial" w:cs="Arial"/>
        </w:rPr>
        <w:t xml:space="preserve">. </w:t>
      </w:r>
    </w:p>
    <w:p w:rsidR="00DF45CB" w:rsidRPr="002A2B56" w:rsidRDefault="00DF45CB" w:rsidP="00FA5FD7">
      <w:pPr>
        <w:spacing w:after="0" w:line="240" w:lineRule="auto"/>
        <w:jc w:val="both"/>
        <w:rPr>
          <w:rFonts w:ascii="Arial" w:hAnsi="Arial" w:cs="Arial"/>
        </w:rPr>
      </w:pPr>
    </w:p>
    <w:p w:rsidR="00DF45CB" w:rsidRPr="002A2B56" w:rsidRDefault="009467DE" w:rsidP="00A252B8">
      <w:pPr>
        <w:spacing w:after="0" w:line="240" w:lineRule="auto"/>
        <w:ind w:firstLine="720"/>
        <w:jc w:val="both"/>
        <w:rPr>
          <w:rFonts w:ascii="Arial" w:hAnsi="Arial" w:cs="Arial"/>
        </w:rPr>
      </w:pPr>
      <w:r w:rsidRPr="002A2B56">
        <w:rPr>
          <w:rFonts w:ascii="Arial" w:hAnsi="Arial" w:cs="Arial"/>
        </w:rPr>
        <w:t xml:space="preserve">In </w:t>
      </w:r>
      <w:r w:rsidR="00D0003C" w:rsidRPr="002A2B56">
        <w:rPr>
          <w:rFonts w:ascii="Arial" w:hAnsi="Arial" w:cs="Arial"/>
        </w:rPr>
        <w:t xml:space="preserve">the </w:t>
      </w:r>
      <w:r w:rsidR="00A252B8" w:rsidRPr="002A2B56">
        <w:rPr>
          <w:rFonts w:ascii="Arial" w:hAnsi="Arial" w:cs="Arial"/>
        </w:rPr>
        <w:t>NCAC 2013</w:t>
      </w:r>
      <w:r w:rsidRPr="002A2B56">
        <w:rPr>
          <w:rFonts w:ascii="Arial" w:hAnsi="Arial" w:cs="Arial"/>
        </w:rPr>
        <w:t xml:space="preserve"> </w:t>
      </w:r>
      <w:r w:rsidR="002A2B56">
        <w:rPr>
          <w:rFonts w:ascii="Arial" w:hAnsi="Arial" w:cs="Arial"/>
        </w:rPr>
        <w:t>CMLHHC,</w:t>
      </w:r>
      <w:r w:rsidR="00D0003C" w:rsidRPr="002A2B56">
        <w:rPr>
          <w:rFonts w:ascii="Arial" w:hAnsi="Arial" w:cs="Arial"/>
        </w:rPr>
        <w:t xml:space="preserve"> there </w:t>
      </w:r>
      <w:r w:rsidR="00CA34D9" w:rsidRPr="002A2B56">
        <w:rPr>
          <w:rFonts w:ascii="Arial" w:hAnsi="Arial" w:cs="Arial"/>
        </w:rPr>
        <w:t xml:space="preserve">will </w:t>
      </w:r>
      <w:r w:rsidR="00D0003C" w:rsidRPr="002A2B56">
        <w:rPr>
          <w:rFonts w:ascii="Arial" w:hAnsi="Arial" w:cs="Arial"/>
        </w:rPr>
        <w:t>be</w:t>
      </w:r>
      <w:r w:rsidRPr="002A2B56">
        <w:rPr>
          <w:rFonts w:ascii="Arial" w:hAnsi="Arial" w:cs="Arial"/>
        </w:rPr>
        <w:t xml:space="preserve"> different activities to be conducted in each </w:t>
      </w:r>
      <w:r w:rsidR="00CA34D9" w:rsidRPr="002A2B56">
        <w:rPr>
          <w:rFonts w:ascii="Arial" w:hAnsi="Arial" w:cs="Arial"/>
        </w:rPr>
        <w:t>village</w:t>
      </w:r>
      <w:r w:rsidRPr="002A2B56">
        <w:rPr>
          <w:rFonts w:ascii="Arial" w:hAnsi="Arial" w:cs="Arial"/>
        </w:rPr>
        <w:t>: (a) complete</w:t>
      </w:r>
      <w:r w:rsidR="00D0003C" w:rsidRPr="002A2B56">
        <w:rPr>
          <w:rFonts w:ascii="Arial" w:hAnsi="Arial" w:cs="Arial"/>
        </w:rPr>
        <w:t xml:space="preserve"> listing of</w:t>
      </w:r>
      <w:r w:rsidRPr="002A2B56">
        <w:rPr>
          <w:rFonts w:ascii="Arial" w:hAnsi="Arial" w:cs="Arial"/>
        </w:rPr>
        <w:t xml:space="preserve"> households residing in the villages to identify those</w:t>
      </w:r>
      <w:r w:rsidR="00CA34D9" w:rsidRPr="002A2B56">
        <w:rPr>
          <w:rFonts w:ascii="Arial" w:hAnsi="Arial" w:cs="Arial"/>
        </w:rPr>
        <w:t xml:space="preserve"> households</w:t>
      </w:r>
      <w:r w:rsidRPr="002A2B56">
        <w:rPr>
          <w:rFonts w:ascii="Arial" w:hAnsi="Arial" w:cs="Arial"/>
        </w:rPr>
        <w:t xml:space="preserve"> with</w:t>
      </w:r>
      <w:r w:rsidR="00D0003C" w:rsidRPr="002A2B56">
        <w:rPr>
          <w:rFonts w:ascii="Arial" w:hAnsi="Arial" w:cs="Arial"/>
        </w:rPr>
        <w:t xml:space="preserve"> agricultural holdings</w:t>
      </w:r>
      <w:r w:rsidR="00CA34D9" w:rsidRPr="002A2B56">
        <w:rPr>
          <w:rFonts w:ascii="Arial" w:hAnsi="Arial" w:cs="Arial"/>
        </w:rPr>
        <w:t xml:space="preserve"> using Form A – Listing of Households</w:t>
      </w:r>
      <w:r w:rsidRPr="002A2B56">
        <w:rPr>
          <w:rFonts w:ascii="Arial" w:hAnsi="Arial" w:cs="Arial"/>
        </w:rPr>
        <w:t>; (b)</w:t>
      </w:r>
      <w:r w:rsidR="00D0003C" w:rsidRPr="002A2B56">
        <w:rPr>
          <w:rFonts w:ascii="Arial" w:hAnsi="Arial" w:cs="Arial"/>
        </w:rPr>
        <w:t xml:space="preserve"> </w:t>
      </w:r>
      <w:r w:rsidR="00CA34D9" w:rsidRPr="002A2B56">
        <w:rPr>
          <w:rFonts w:ascii="Arial" w:hAnsi="Arial" w:cs="Arial"/>
        </w:rPr>
        <w:t>interview of the households with agricultural holdings using Form B – Basic Information on Agricultural Holdings</w:t>
      </w:r>
      <w:r w:rsidR="00CB2F14" w:rsidRPr="002A2B56">
        <w:rPr>
          <w:rFonts w:ascii="Arial" w:hAnsi="Arial" w:cs="Arial"/>
        </w:rPr>
        <w:t>; (c) distributing Form G (self-administered village questionnaire) to village leaders and collecting such accomplished/comp</w:t>
      </w:r>
      <w:r w:rsidR="00F90FE1" w:rsidRPr="002A2B56">
        <w:rPr>
          <w:rFonts w:ascii="Arial" w:hAnsi="Arial" w:cs="Arial"/>
        </w:rPr>
        <w:t>leted Form G from these leaders; and, (d) updating important features/landmarks on EA map and plotting the exact location of the listed households on the EA map.</w:t>
      </w:r>
    </w:p>
    <w:p w:rsidR="00DF45CB" w:rsidRPr="002A2B56" w:rsidRDefault="00DF45CB" w:rsidP="00FA5FD7">
      <w:pPr>
        <w:spacing w:after="0" w:line="240" w:lineRule="auto"/>
        <w:jc w:val="both"/>
        <w:rPr>
          <w:rFonts w:ascii="Arial" w:hAnsi="Arial" w:cs="Arial"/>
        </w:rPr>
      </w:pPr>
    </w:p>
    <w:p w:rsidR="00CB2F14" w:rsidRPr="002A2B56" w:rsidRDefault="00CA34D9" w:rsidP="00CA34D9">
      <w:pPr>
        <w:spacing w:after="0" w:line="240" w:lineRule="auto"/>
        <w:ind w:firstLine="720"/>
        <w:jc w:val="both"/>
        <w:rPr>
          <w:rFonts w:ascii="Arial" w:hAnsi="Arial" w:cs="Arial"/>
        </w:rPr>
      </w:pPr>
      <w:r w:rsidRPr="002A2B56">
        <w:rPr>
          <w:rFonts w:ascii="Arial" w:hAnsi="Arial" w:cs="Arial"/>
        </w:rPr>
        <w:t>The Form A will be used in selecting the sample households with agricultural holding(s) for the second phase of the NCAC 2013, which is cal</w:t>
      </w:r>
      <w:r w:rsidR="00CB2F14" w:rsidRPr="002A2B56">
        <w:rPr>
          <w:rFonts w:ascii="Arial" w:hAnsi="Arial" w:cs="Arial"/>
        </w:rPr>
        <w:t xml:space="preserve">led the Supplementary Module Interview of Sample Agricultural Households (SMISAH). </w:t>
      </w:r>
      <w:r w:rsidR="00D344F9" w:rsidRPr="002A2B56">
        <w:rPr>
          <w:rFonts w:ascii="Arial" w:hAnsi="Arial" w:cs="Arial"/>
        </w:rPr>
        <w:t xml:space="preserve">The SMISAH will be undertaken from June </w:t>
      </w:r>
      <w:r w:rsidR="002A2B56">
        <w:rPr>
          <w:rFonts w:ascii="Arial" w:hAnsi="Arial" w:cs="Arial"/>
        </w:rPr>
        <w:t>24</w:t>
      </w:r>
      <w:r w:rsidR="00D344F9" w:rsidRPr="002A2B56">
        <w:rPr>
          <w:rFonts w:ascii="Arial" w:hAnsi="Arial" w:cs="Arial"/>
        </w:rPr>
        <w:t xml:space="preserve">, 2013 to July </w:t>
      </w:r>
      <w:r w:rsidR="002A2B56">
        <w:rPr>
          <w:rFonts w:ascii="Arial" w:hAnsi="Arial" w:cs="Arial"/>
        </w:rPr>
        <w:t>23</w:t>
      </w:r>
      <w:r w:rsidR="00D344F9" w:rsidRPr="002A2B56">
        <w:rPr>
          <w:rFonts w:ascii="Arial" w:hAnsi="Arial" w:cs="Arial"/>
        </w:rPr>
        <w:t xml:space="preserve">, 2013. </w:t>
      </w:r>
      <w:r w:rsidR="00CB2F14" w:rsidRPr="002A2B56">
        <w:rPr>
          <w:rFonts w:ascii="Arial" w:hAnsi="Arial" w:cs="Arial"/>
        </w:rPr>
        <w:t>A household in Cambodia is considered agricultural household if it engaged in any agricultural activity such as crop cultivation and/or raising livestock/poultry, conducted in at least 300 square meters of land (or 0.03 ha. or 3a) during the past 12 months reference period.</w:t>
      </w:r>
    </w:p>
    <w:p w:rsidR="00CB2F14" w:rsidRPr="002A2B56" w:rsidRDefault="00CB2F14" w:rsidP="00CA34D9">
      <w:pPr>
        <w:spacing w:after="0" w:line="240" w:lineRule="auto"/>
        <w:ind w:firstLine="720"/>
        <w:jc w:val="both"/>
        <w:rPr>
          <w:rFonts w:ascii="Arial" w:hAnsi="Arial" w:cs="Arial"/>
        </w:rPr>
      </w:pPr>
    </w:p>
    <w:p w:rsidR="00CB2F14" w:rsidRPr="002A2B56" w:rsidRDefault="00CB2F14" w:rsidP="00CB2F14">
      <w:pPr>
        <w:spacing w:after="0" w:line="240" w:lineRule="auto"/>
        <w:ind w:firstLine="720"/>
        <w:jc w:val="both"/>
        <w:rPr>
          <w:rFonts w:ascii="Arial" w:hAnsi="Arial" w:cs="Arial"/>
        </w:rPr>
      </w:pPr>
      <w:r w:rsidRPr="002A2B56">
        <w:rPr>
          <w:rFonts w:ascii="Arial" w:hAnsi="Arial" w:cs="Arial"/>
        </w:rPr>
        <w:t xml:space="preserve">In the SMISAH, the following census activities will be conducted in each </w:t>
      </w:r>
      <w:r w:rsidR="00F90FE1" w:rsidRPr="002A2B56">
        <w:rPr>
          <w:rFonts w:ascii="Arial" w:hAnsi="Arial" w:cs="Arial"/>
        </w:rPr>
        <w:t>commune</w:t>
      </w:r>
      <w:r w:rsidRPr="002A2B56">
        <w:rPr>
          <w:rFonts w:ascii="Arial" w:hAnsi="Arial" w:cs="Arial"/>
        </w:rPr>
        <w:t xml:space="preserve">: (a) interview of sample households engaged in growing of crop(s) (Using Form C); and/or raising livestock/poultry (using Form D); and </w:t>
      </w:r>
      <w:r w:rsidR="002A2B56">
        <w:rPr>
          <w:rFonts w:ascii="Arial" w:hAnsi="Arial" w:cs="Arial"/>
        </w:rPr>
        <w:t xml:space="preserve">collection of the socio-economic </w:t>
      </w:r>
      <w:r w:rsidRPr="002A2B56">
        <w:rPr>
          <w:rFonts w:ascii="Arial" w:hAnsi="Arial" w:cs="Arial"/>
        </w:rPr>
        <w:t>characteristics</w:t>
      </w:r>
      <w:r w:rsidR="002A2B56">
        <w:rPr>
          <w:rFonts w:ascii="Arial" w:hAnsi="Arial" w:cs="Arial"/>
        </w:rPr>
        <w:t xml:space="preserve"> of households (using Form F)</w:t>
      </w:r>
      <w:r w:rsidRPr="002A2B56">
        <w:rPr>
          <w:rFonts w:ascii="Arial" w:hAnsi="Arial" w:cs="Arial"/>
        </w:rPr>
        <w:t xml:space="preserve">); </w:t>
      </w:r>
      <w:r w:rsidR="00F90FE1" w:rsidRPr="002A2B56">
        <w:rPr>
          <w:rFonts w:ascii="Arial" w:hAnsi="Arial" w:cs="Arial"/>
        </w:rPr>
        <w:t xml:space="preserve">and, </w:t>
      </w:r>
      <w:r w:rsidRPr="002A2B56">
        <w:rPr>
          <w:rFonts w:ascii="Arial" w:hAnsi="Arial" w:cs="Arial"/>
        </w:rPr>
        <w:t>(b) further interview of sample households if these are also engaged in aquaculture (using Form E).</w:t>
      </w:r>
    </w:p>
    <w:p w:rsidR="00CA34D9" w:rsidRPr="002A2B56" w:rsidRDefault="00CA34D9" w:rsidP="00FA5FD7">
      <w:pPr>
        <w:spacing w:after="0" w:line="240" w:lineRule="auto"/>
        <w:jc w:val="both"/>
        <w:rPr>
          <w:rFonts w:ascii="Arial" w:hAnsi="Arial" w:cs="Arial"/>
        </w:rPr>
      </w:pPr>
    </w:p>
    <w:p w:rsidR="00CB368C" w:rsidRPr="002A2B56" w:rsidRDefault="00CB368C" w:rsidP="00FA5FD7">
      <w:pPr>
        <w:spacing w:after="0" w:line="240" w:lineRule="auto"/>
        <w:jc w:val="both"/>
        <w:rPr>
          <w:rFonts w:ascii="Arial" w:hAnsi="Arial" w:cs="Arial"/>
          <w:b/>
          <w:bCs/>
        </w:rPr>
      </w:pPr>
      <w:r w:rsidRPr="002A2B56">
        <w:rPr>
          <w:rFonts w:ascii="Arial" w:hAnsi="Arial" w:cs="Arial"/>
          <w:b/>
          <w:bCs/>
        </w:rPr>
        <w:t>Sample Selection</w:t>
      </w:r>
    </w:p>
    <w:p w:rsidR="00CB368C" w:rsidRPr="002A2B56" w:rsidRDefault="00CB368C" w:rsidP="00FA5FD7">
      <w:pPr>
        <w:spacing w:after="0" w:line="240" w:lineRule="auto"/>
        <w:jc w:val="both"/>
        <w:rPr>
          <w:rFonts w:ascii="Arial" w:hAnsi="Arial" w:cs="Arial"/>
        </w:rPr>
      </w:pPr>
    </w:p>
    <w:p w:rsidR="00FA5FD7" w:rsidRPr="002A2B56" w:rsidRDefault="00F90FE1" w:rsidP="00F90FE1">
      <w:pPr>
        <w:spacing w:after="0" w:line="240" w:lineRule="auto"/>
        <w:ind w:firstLine="720"/>
        <w:jc w:val="both"/>
        <w:rPr>
          <w:rFonts w:ascii="Arial" w:hAnsi="Arial" w:cs="Arial"/>
        </w:rPr>
      </w:pPr>
      <w:r w:rsidRPr="002A2B56">
        <w:rPr>
          <w:rFonts w:ascii="Arial" w:hAnsi="Arial" w:cs="Arial"/>
        </w:rPr>
        <w:t xml:space="preserve">This census will use stratified systematic sampling using one-stage. The two strata that will be used are </w:t>
      </w:r>
      <w:r w:rsidR="004D3A2B" w:rsidRPr="002A2B56">
        <w:rPr>
          <w:rFonts w:ascii="Arial" w:hAnsi="Arial" w:cs="Arial"/>
        </w:rPr>
        <w:t xml:space="preserve">households with </w:t>
      </w:r>
      <w:r w:rsidRPr="002A2B56">
        <w:rPr>
          <w:rFonts w:ascii="Arial" w:hAnsi="Arial" w:cs="Arial"/>
        </w:rPr>
        <w:t>large</w:t>
      </w:r>
      <w:r w:rsidR="004D3A2B" w:rsidRPr="002A2B56">
        <w:rPr>
          <w:rFonts w:ascii="Arial" w:hAnsi="Arial" w:cs="Arial"/>
        </w:rPr>
        <w:t xml:space="preserve"> agricultural holdings</w:t>
      </w:r>
      <w:r w:rsidRPr="002A2B56">
        <w:rPr>
          <w:rFonts w:ascii="Arial" w:hAnsi="Arial" w:cs="Arial"/>
        </w:rPr>
        <w:t xml:space="preserve"> and</w:t>
      </w:r>
      <w:r w:rsidR="004D3A2B" w:rsidRPr="002A2B56">
        <w:rPr>
          <w:rFonts w:ascii="Arial" w:hAnsi="Arial" w:cs="Arial"/>
        </w:rPr>
        <w:t xml:space="preserve"> households with</w:t>
      </w:r>
      <w:r w:rsidRPr="002A2B56">
        <w:rPr>
          <w:rFonts w:ascii="Arial" w:hAnsi="Arial" w:cs="Arial"/>
        </w:rPr>
        <w:t xml:space="preserve"> small agricultural holding</w:t>
      </w:r>
      <w:r w:rsidR="004D3A2B" w:rsidRPr="002A2B56">
        <w:rPr>
          <w:rFonts w:ascii="Arial" w:hAnsi="Arial" w:cs="Arial"/>
        </w:rPr>
        <w:t>s</w:t>
      </w:r>
      <w:r w:rsidRPr="002A2B56">
        <w:rPr>
          <w:rFonts w:ascii="Arial" w:hAnsi="Arial" w:cs="Arial"/>
        </w:rPr>
        <w:t xml:space="preserve">. All large agricultural holdings will be interviewed while 5 percent of small agricultural holdings will be selected using systematic sampling. Large agricultural holdings are defined in two ways: </w:t>
      </w:r>
    </w:p>
    <w:p w:rsidR="00F90FE1" w:rsidRPr="002A2B56" w:rsidRDefault="00F90FE1" w:rsidP="00FA5FD7">
      <w:pPr>
        <w:spacing w:after="0" w:line="240" w:lineRule="auto"/>
        <w:jc w:val="both"/>
        <w:rPr>
          <w:rFonts w:ascii="Arial" w:hAnsi="Arial" w:cs="Arial"/>
        </w:rPr>
      </w:pPr>
    </w:p>
    <w:p w:rsidR="00F90FE1" w:rsidRPr="002A2B56" w:rsidRDefault="00F90FE1" w:rsidP="00F90FE1">
      <w:pPr>
        <w:numPr>
          <w:ilvl w:val="0"/>
          <w:numId w:val="1"/>
        </w:numPr>
        <w:spacing w:after="0" w:line="240" w:lineRule="auto"/>
        <w:jc w:val="both"/>
        <w:rPr>
          <w:rFonts w:ascii="Arial" w:hAnsi="Arial" w:cs="Arial"/>
        </w:rPr>
      </w:pPr>
      <w:r w:rsidRPr="002A2B56">
        <w:rPr>
          <w:rFonts w:ascii="Arial" w:hAnsi="Arial" w:cs="Arial"/>
        </w:rPr>
        <w:t xml:space="preserve">Households with at least </w:t>
      </w:r>
      <w:r w:rsidR="002A2B56">
        <w:rPr>
          <w:rFonts w:ascii="Arial" w:hAnsi="Arial" w:cs="Arial"/>
        </w:rPr>
        <w:t>10</w:t>
      </w:r>
      <w:r w:rsidRPr="002A2B56">
        <w:rPr>
          <w:rFonts w:ascii="Arial" w:hAnsi="Arial" w:cs="Arial"/>
        </w:rPr>
        <w:t xml:space="preserve"> hectares and over used wholly or partly for agricultural activities will be considered to have large agricultural holdings</w:t>
      </w:r>
    </w:p>
    <w:p w:rsidR="00F90FE1" w:rsidRPr="002A2B56" w:rsidRDefault="00F90FE1" w:rsidP="00F90FE1">
      <w:pPr>
        <w:numPr>
          <w:ilvl w:val="0"/>
          <w:numId w:val="1"/>
        </w:numPr>
        <w:spacing w:after="0" w:line="240" w:lineRule="auto"/>
        <w:jc w:val="both"/>
        <w:rPr>
          <w:rFonts w:ascii="Arial" w:hAnsi="Arial" w:cs="Arial"/>
        </w:rPr>
      </w:pPr>
      <w:r w:rsidRPr="002A2B56">
        <w:rPr>
          <w:rFonts w:ascii="Arial" w:hAnsi="Arial" w:cs="Arial"/>
        </w:rPr>
        <w:t xml:space="preserve">Households with at least </w:t>
      </w:r>
      <w:r w:rsidR="002A2B56">
        <w:rPr>
          <w:rFonts w:ascii="Arial" w:hAnsi="Arial" w:cs="Arial"/>
        </w:rPr>
        <w:t>10</w:t>
      </w:r>
      <w:r w:rsidRPr="002A2B56">
        <w:rPr>
          <w:rFonts w:ascii="Arial" w:hAnsi="Arial" w:cs="Arial"/>
        </w:rPr>
        <w:t xml:space="preserve"> cattle/buffaloes/other large livestock and/or</w:t>
      </w:r>
      <w:r w:rsidR="004D3A2B" w:rsidRPr="002A2B56">
        <w:rPr>
          <w:rFonts w:ascii="Arial" w:hAnsi="Arial" w:cs="Arial"/>
        </w:rPr>
        <w:t xml:space="preserve"> at least</w:t>
      </w:r>
      <w:r w:rsidRPr="002A2B56">
        <w:rPr>
          <w:rFonts w:ascii="Arial" w:hAnsi="Arial" w:cs="Arial"/>
        </w:rPr>
        <w:t xml:space="preserve"> </w:t>
      </w:r>
      <w:r w:rsidR="002A2B56">
        <w:rPr>
          <w:rFonts w:ascii="Arial" w:hAnsi="Arial" w:cs="Arial"/>
        </w:rPr>
        <w:t>20</w:t>
      </w:r>
      <w:r w:rsidR="004D3A2B" w:rsidRPr="002A2B56">
        <w:rPr>
          <w:rFonts w:ascii="Arial" w:hAnsi="Arial" w:cs="Arial"/>
        </w:rPr>
        <w:t xml:space="preserve"> pigs/goats/other small livestock and/or at least 100 poultry will also be considered to have large agricultural holdings.</w:t>
      </w:r>
    </w:p>
    <w:p w:rsidR="00FA5FD7" w:rsidRPr="002A2B56" w:rsidRDefault="00FA5FD7" w:rsidP="00CB368C">
      <w:pPr>
        <w:spacing w:after="0" w:line="240" w:lineRule="auto"/>
        <w:jc w:val="both"/>
        <w:rPr>
          <w:rFonts w:ascii="Arial" w:hAnsi="Arial" w:cs="Arial"/>
        </w:rPr>
      </w:pPr>
    </w:p>
    <w:p w:rsidR="00F90FE1" w:rsidRPr="002A2B56" w:rsidRDefault="004D3A2B" w:rsidP="004D3A2B">
      <w:pPr>
        <w:spacing w:after="0" w:line="240" w:lineRule="auto"/>
        <w:ind w:firstLine="720"/>
        <w:jc w:val="both"/>
        <w:rPr>
          <w:rFonts w:ascii="Arial" w:hAnsi="Arial" w:cs="Arial"/>
        </w:rPr>
      </w:pPr>
      <w:r w:rsidRPr="002A2B56">
        <w:rPr>
          <w:rFonts w:ascii="Arial" w:hAnsi="Arial" w:cs="Arial"/>
        </w:rPr>
        <w:lastRenderedPageBreak/>
        <w:t xml:space="preserve">Hence, those households cultivating agricultural lands between 0.03 ha. </w:t>
      </w:r>
      <w:proofErr w:type="gramStart"/>
      <w:r w:rsidRPr="002A2B56">
        <w:rPr>
          <w:rFonts w:ascii="Arial" w:hAnsi="Arial" w:cs="Arial"/>
        </w:rPr>
        <w:t>to</w:t>
      </w:r>
      <w:proofErr w:type="gramEnd"/>
      <w:r w:rsidRPr="002A2B56">
        <w:rPr>
          <w:rFonts w:ascii="Arial" w:hAnsi="Arial" w:cs="Arial"/>
        </w:rPr>
        <w:t xml:space="preserve"> </w:t>
      </w:r>
      <w:r w:rsidR="002A2B56">
        <w:rPr>
          <w:rFonts w:ascii="Arial" w:hAnsi="Arial" w:cs="Arial"/>
        </w:rPr>
        <w:t>9</w:t>
      </w:r>
      <w:r w:rsidRPr="002A2B56">
        <w:rPr>
          <w:rFonts w:ascii="Arial" w:hAnsi="Arial" w:cs="Arial"/>
        </w:rPr>
        <w:t xml:space="preserve">.99 hectares </w:t>
      </w:r>
      <w:r w:rsidR="002A2B56">
        <w:rPr>
          <w:rFonts w:ascii="Arial" w:hAnsi="Arial" w:cs="Arial"/>
        </w:rPr>
        <w:t xml:space="preserve">and/or with large livestock ranging from 2 to 9 and/or with 3-19 small livestock and/or with 25-99 poultry </w:t>
      </w:r>
      <w:r w:rsidRPr="002A2B56">
        <w:rPr>
          <w:rFonts w:ascii="Arial" w:hAnsi="Arial" w:cs="Arial"/>
        </w:rPr>
        <w:t xml:space="preserve">will be considered to have small agricultural holdings. These households with small agricultural holdings will be subjected to systematic sampling. The sampling rate will be 5% of the total households with small agricultural holdings. The sample selection will be done at the commune level, which will </w:t>
      </w:r>
      <w:r w:rsidR="008C3C20" w:rsidRPr="002A2B56">
        <w:rPr>
          <w:rFonts w:ascii="Arial" w:hAnsi="Arial" w:cs="Arial"/>
        </w:rPr>
        <w:t xml:space="preserve">be </w:t>
      </w:r>
      <w:r w:rsidRPr="002A2B56">
        <w:rPr>
          <w:rFonts w:ascii="Arial" w:hAnsi="Arial" w:cs="Arial"/>
        </w:rPr>
        <w:t xml:space="preserve">the domain </w:t>
      </w:r>
      <w:r w:rsidR="008C3C20" w:rsidRPr="002A2B56">
        <w:rPr>
          <w:rFonts w:ascii="Arial" w:hAnsi="Arial" w:cs="Arial"/>
        </w:rPr>
        <w:t>for this census. Hence, the lowest administrative unit in which all estimated results</w:t>
      </w:r>
      <w:r w:rsidR="002A2B56">
        <w:rPr>
          <w:rFonts w:ascii="Arial" w:hAnsi="Arial" w:cs="Arial"/>
        </w:rPr>
        <w:t xml:space="preserve"> from SMISAH</w:t>
      </w:r>
      <w:r w:rsidR="008C3C20" w:rsidRPr="002A2B56">
        <w:rPr>
          <w:rFonts w:ascii="Arial" w:hAnsi="Arial" w:cs="Arial"/>
        </w:rPr>
        <w:t xml:space="preserve"> </w:t>
      </w:r>
      <w:r w:rsidR="002A2B56">
        <w:rPr>
          <w:rFonts w:ascii="Arial" w:hAnsi="Arial" w:cs="Arial"/>
        </w:rPr>
        <w:t>will</w:t>
      </w:r>
      <w:r w:rsidR="008C3C20" w:rsidRPr="002A2B56">
        <w:rPr>
          <w:rFonts w:ascii="Arial" w:hAnsi="Arial" w:cs="Arial"/>
        </w:rPr>
        <w:t xml:space="preserve"> be produced </w:t>
      </w:r>
      <w:r w:rsidR="002A2B56">
        <w:rPr>
          <w:rFonts w:ascii="Arial" w:hAnsi="Arial" w:cs="Arial"/>
        </w:rPr>
        <w:t xml:space="preserve">is </w:t>
      </w:r>
      <w:r w:rsidR="008C3C20" w:rsidRPr="002A2B56">
        <w:rPr>
          <w:rFonts w:ascii="Arial" w:hAnsi="Arial" w:cs="Arial"/>
        </w:rPr>
        <w:t xml:space="preserve">at the commune level.  </w:t>
      </w:r>
    </w:p>
    <w:p w:rsidR="00F90FE1" w:rsidRPr="002A2B56" w:rsidRDefault="004D3A2B" w:rsidP="00CB368C">
      <w:pPr>
        <w:spacing w:after="0" w:line="240" w:lineRule="auto"/>
        <w:jc w:val="both"/>
        <w:rPr>
          <w:rFonts w:ascii="Arial" w:hAnsi="Arial" w:cs="Arial"/>
        </w:rPr>
      </w:pPr>
      <w:r w:rsidRPr="002A2B56">
        <w:rPr>
          <w:rFonts w:ascii="Arial" w:hAnsi="Arial" w:cs="Arial"/>
        </w:rPr>
        <w:t xml:space="preserve"> </w:t>
      </w:r>
    </w:p>
    <w:p w:rsidR="00F90FE1" w:rsidRPr="002A2B56" w:rsidRDefault="004D3A2B" w:rsidP="004D3A2B">
      <w:pPr>
        <w:spacing w:after="0" w:line="240" w:lineRule="auto"/>
        <w:ind w:firstLine="720"/>
        <w:jc w:val="both"/>
        <w:rPr>
          <w:rFonts w:ascii="Arial" w:hAnsi="Arial" w:cs="Arial"/>
        </w:rPr>
      </w:pPr>
      <w:r w:rsidRPr="002A2B56">
        <w:rPr>
          <w:rFonts w:ascii="Arial" w:hAnsi="Arial" w:cs="Arial"/>
        </w:rPr>
        <w:t>The sampling procedures in choosing the sample households with agricultural holdings are as follows:</w:t>
      </w:r>
    </w:p>
    <w:p w:rsidR="00F90FE1" w:rsidRPr="002A2B56" w:rsidRDefault="00F90FE1" w:rsidP="00CB368C">
      <w:pPr>
        <w:spacing w:after="0" w:line="240" w:lineRule="auto"/>
        <w:jc w:val="both"/>
        <w:rPr>
          <w:rFonts w:ascii="Arial" w:hAnsi="Arial" w:cs="Arial"/>
        </w:rPr>
      </w:pPr>
    </w:p>
    <w:p w:rsidR="00F7671F" w:rsidRPr="002A2B56" w:rsidRDefault="008C3C20" w:rsidP="008C3C20">
      <w:pPr>
        <w:pStyle w:val="ListParagraph"/>
        <w:numPr>
          <w:ilvl w:val="0"/>
          <w:numId w:val="3"/>
        </w:numPr>
        <w:spacing w:after="0" w:line="240" w:lineRule="auto"/>
        <w:ind w:left="1080"/>
        <w:jc w:val="both"/>
        <w:rPr>
          <w:rFonts w:ascii="Arial" w:hAnsi="Arial" w:cs="Arial"/>
        </w:rPr>
      </w:pPr>
      <w:r w:rsidRPr="002A2B56">
        <w:rPr>
          <w:rFonts w:ascii="Arial" w:hAnsi="Arial" w:cs="Arial"/>
        </w:rPr>
        <w:t xml:space="preserve">In each commune, </w:t>
      </w:r>
      <w:r w:rsidR="00F7671F" w:rsidRPr="002A2B56">
        <w:rPr>
          <w:rFonts w:ascii="Arial" w:hAnsi="Arial" w:cs="Arial"/>
        </w:rPr>
        <w:t xml:space="preserve">number the households with small agricultural holdings consecutively from 1 to the last number. </w:t>
      </w:r>
    </w:p>
    <w:p w:rsidR="00F7671F" w:rsidRPr="002A2B56" w:rsidRDefault="00F7671F" w:rsidP="008C3C20">
      <w:pPr>
        <w:pStyle w:val="ListParagraph"/>
        <w:numPr>
          <w:ilvl w:val="0"/>
          <w:numId w:val="3"/>
        </w:numPr>
        <w:spacing w:after="0" w:line="240" w:lineRule="auto"/>
        <w:ind w:left="1080"/>
        <w:jc w:val="both"/>
        <w:rPr>
          <w:rFonts w:ascii="Arial" w:hAnsi="Arial" w:cs="Arial"/>
        </w:rPr>
      </w:pPr>
      <w:r w:rsidRPr="002A2B56">
        <w:rPr>
          <w:rFonts w:ascii="Arial" w:hAnsi="Arial" w:cs="Arial"/>
        </w:rPr>
        <w:t>A</w:t>
      </w:r>
      <w:r w:rsidR="008C3C20" w:rsidRPr="002A2B56">
        <w:rPr>
          <w:rFonts w:ascii="Arial" w:hAnsi="Arial" w:cs="Arial"/>
        </w:rPr>
        <w:t xml:space="preserve">dd all </w:t>
      </w:r>
      <w:r w:rsidRPr="002A2B56">
        <w:rPr>
          <w:rFonts w:ascii="Arial" w:hAnsi="Arial" w:cs="Arial"/>
        </w:rPr>
        <w:t xml:space="preserve">these </w:t>
      </w:r>
      <w:r w:rsidR="008C3C20" w:rsidRPr="002A2B56">
        <w:rPr>
          <w:rFonts w:ascii="Arial" w:hAnsi="Arial" w:cs="Arial"/>
        </w:rPr>
        <w:t xml:space="preserve">households with small agricultural holdings. </w:t>
      </w:r>
      <w:r w:rsidRPr="002A2B56">
        <w:rPr>
          <w:rFonts w:ascii="Arial" w:hAnsi="Arial" w:cs="Arial"/>
        </w:rPr>
        <w:t xml:space="preserve">The total should correspond to the last number provided in the last household in the commune. </w:t>
      </w:r>
    </w:p>
    <w:p w:rsidR="00FA5FD7" w:rsidRPr="002A2B56" w:rsidRDefault="008C3C20" w:rsidP="008C3C20">
      <w:pPr>
        <w:pStyle w:val="ListParagraph"/>
        <w:numPr>
          <w:ilvl w:val="0"/>
          <w:numId w:val="3"/>
        </w:numPr>
        <w:spacing w:after="0" w:line="240" w:lineRule="auto"/>
        <w:ind w:left="1080"/>
        <w:jc w:val="both"/>
        <w:rPr>
          <w:rFonts w:ascii="Arial" w:hAnsi="Arial" w:cs="Arial"/>
        </w:rPr>
      </w:pPr>
      <w:r w:rsidRPr="002A2B56">
        <w:rPr>
          <w:rFonts w:ascii="Arial" w:hAnsi="Arial" w:cs="Arial"/>
        </w:rPr>
        <w:t>Then compute 5% of these total households with small agricultural holdings and these will be the total sample households with small agricultural holdings for that commune. For example, the total households with small agricultural holdings are equal to 550. 5% of 550 are 27.5 or when rounded off, it will be 28 sample households.</w:t>
      </w:r>
    </w:p>
    <w:p w:rsidR="008C3C20" w:rsidRPr="002A2B56" w:rsidRDefault="008C3C20" w:rsidP="008C3C20">
      <w:pPr>
        <w:pStyle w:val="ListParagraph"/>
        <w:numPr>
          <w:ilvl w:val="0"/>
          <w:numId w:val="3"/>
        </w:numPr>
        <w:spacing w:after="0" w:line="240" w:lineRule="auto"/>
        <w:ind w:left="1080"/>
        <w:jc w:val="both"/>
        <w:rPr>
          <w:rFonts w:ascii="Arial" w:hAnsi="Arial" w:cs="Arial"/>
        </w:rPr>
      </w:pPr>
      <w:r w:rsidRPr="002A2B56">
        <w:rPr>
          <w:rFonts w:ascii="Arial" w:hAnsi="Arial" w:cs="Arial"/>
        </w:rPr>
        <w:t>Divide the total households with small agricultural holdings by the number of sample households with small agricultural holdings. This will be the sampling interval</w:t>
      </w:r>
      <w:r w:rsidR="00CE38BF">
        <w:rPr>
          <w:rFonts w:ascii="Arial" w:hAnsi="Arial" w:cs="Arial"/>
        </w:rPr>
        <w:t xml:space="preserve"> (SI)</w:t>
      </w:r>
      <w:r w:rsidRPr="002A2B56">
        <w:rPr>
          <w:rFonts w:ascii="Arial" w:hAnsi="Arial" w:cs="Arial"/>
        </w:rPr>
        <w:t xml:space="preserve">. For example, 550/28 </w:t>
      </w:r>
      <w:r w:rsidR="00F7671F" w:rsidRPr="002A2B56">
        <w:rPr>
          <w:rFonts w:ascii="Arial" w:hAnsi="Arial" w:cs="Arial"/>
        </w:rPr>
        <w:t>= 19.6 or approximately 20.</w:t>
      </w:r>
    </w:p>
    <w:p w:rsidR="00A02747" w:rsidRPr="002A2B56" w:rsidRDefault="008C3C20" w:rsidP="00F7671F">
      <w:pPr>
        <w:pStyle w:val="ListParagraph"/>
        <w:numPr>
          <w:ilvl w:val="0"/>
          <w:numId w:val="3"/>
        </w:numPr>
        <w:spacing w:after="0" w:line="240" w:lineRule="auto"/>
        <w:ind w:left="1080"/>
        <w:jc w:val="both"/>
        <w:rPr>
          <w:rFonts w:ascii="Arial" w:hAnsi="Arial" w:cs="Arial"/>
        </w:rPr>
      </w:pPr>
      <w:r w:rsidRPr="002A2B56">
        <w:rPr>
          <w:rFonts w:ascii="Arial" w:hAnsi="Arial" w:cs="Arial"/>
        </w:rPr>
        <w:t>Get a random start</w:t>
      </w:r>
      <w:r w:rsidR="00CE38BF">
        <w:rPr>
          <w:rFonts w:ascii="Arial" w:hAnsi="Arial" w:cs="Arial"/>
        </w:rPr>
        <w:t xml:space="preserve"> (RS)</w:t>
      </w:r>
      <w:r w:rsidRPr="002A2B56">
        <w:rPr>
          <w:rFonts w:ascii="Arial" w:hAnsi="Arial" w:cs="Arial"/>
        </w:rPr>
        <w:t xml:space="preserve"> between 1 and the sampling interval.</w:t>
      </w:r>
      <w:r w:rsidR="00F7671F" w:rsidRPr="002A2B56">
        <w:rPr>
          <w:rFonts w:ascii="Arial" w:hAnsi="Arial" w:cs="Arial"/>
        </w:rPr>
        <w:t xml:space="preserve"> For example, if the sampling interval is 20; a random start between 1 and 20 should be selected. Let us say 9 is the random start.</w:t>
      </w:r>
    </w:p>
    <w:p w:rsidR="00AD3775" w:rsidRPr="002A2B56" w:rsidRDefault="00F7671F" w:rsidP="00F7671F">
      <w:pPr>
        <w:pStyle w:val="ListParagraph"/>
        <w:numPr>
          <w:ilvl w:val="0"/>
          <w:numId w:val="3"/>
        </w:numPr>
        <w:spacing w:after="0" w:line="240" w:lineRule="auto"/>
        <w:ind w:left="1080"/>
        <w:jc w:val="both"/>
        <w:rPr>
          <w:rFonts w:ascii="Arial" w:hAnsi="Arial" w:cs="Arial"/>
        </w:rPr>
      </w:pPr>
      <w:r w:rsidRPr="002A2B56">
        <w:rPr>
          <w:rFonts w:ascii="Arial" w:hAnsi="Arial" w:cs="Arial"/>
        </w:rPr>
        <w:t>If b</w:t>
      </w:r>
      <w:r w:rsidR="00AD3775" w:rsidRPr="002A2B56">
        <w:rPr>
          <w:rFonts w:ascii="Arial" w:hAnsi="Arial" w:cs="Arial"/>
        </w:rPr>
        <w:t xml:space="preserve">etween 1 and the sampling interval, a random number </w:t>
      </w:r>
      <w:r w:rsidRPr="002A2B56">
        <w:rPr>
          <w:rFonts w:ascii="Arial" w:hAnsi="Arial" w:cs="Arial"/>
        </w:rPr>
        <w:t>has been selected,</w:t>
      </w:r>
      <w:r w:rsidR="00AD3775" w:rsidRPr="002A2B56">
        <w:rPr>
          <w:rFonts w:ascii="Arial" w:hAnsi="Arial" w:cs="Arial"/>
        </w:rPr>
        <w:t xml:space="preserve"> </w:t>
      </w:r>
      <w:r w:rsidRPr="002A2B56">
        <w:rPr>
          <w:rFonts w:ascii="Arial" w:hAnsi="Arial" w:cs="Arial"/>
        </w:rPr>
        <w:t>the</w:t>
      </w:r>
      <w:r w:rsidR="00AD3775" w:rsidRPr="002A2B56">
        <w:rPr>
          <w:rFonts w:ascii="Arial" w:hAnsi="Arial" w:cs="Arial"/>
        </w:rPr>
        <w:t xml:space="preserve"> numbers of the </w:t>
      </w:r>
      <w:r w:rsidRPr="002A2B56">
        <w:rPr>
          <w:rFonts w:ascii="Arial" w:hAnsi="Arial" w:cs="Arial"/>
        </w:rPr>
        <w:t>sample households in the commune</w:t>
      </w:r>
      <w:r w:rsidR="00AD3775" w:rsidRPr="002A2B56">
        <w:rPr>
          <w:rFonts w:ascii="Arial" w:hAnsi="Arial" w:cs="Arial"/>
        </w:rPr>
        <w:t xml:space="preserve"> </w:t>
      </w:r>
      <w:r w:rsidRPr="002A2B56">
        <w:rPr>
          <w:rFonts w:ascii="Arial" w:hAnsi="Arial" w:cs="Arial"/>
        </w:rPr>
        <w:t>are</w:t>
      </w:r>
      <w:r w:rsidR="00AD3775" w:rsidRPr="002A2B56">
        <w:rPr>
          <w:rFonts w:ascii="Arial" w:hAnsi="Arial" w:cs="Arial"/>
        </w:rPr>
        <w:t xml:space="preserve"> determined using the following series of formulas starting at the random start: RS; RS+SI; RS+2SI; RS+3SI; RS+4SI; RS+5SI; …</w:t>
      </w:r>
      <w:r w:rsidR="007C27A8" w:rsidRPr="002A2B56">
        <w:rPr>
          <w:rFonts w:ascii="Arial" w:hAnsi="Arial" w:cs="Arial"/>
        </w:rPr>
        <w:t>; RS</w:t>
      </w:r>
      <w:proofErr w:type="gramStart"/>
      <w:r w:rsidR="007C27A8" w:rsidRPr="002A2B56">
        <w:rPr>
          <w:rFonts w:ascii="Arial" w:hAnsi="Arial" w:cs="Arial"/>
        </w:rPr>
        <w:t>+</w:t>
      </w:r>
      <w:r w:rsidR="00830AB4" w:rsidRPr="002A2B56">
        <w:rPr>
          <w:rFonts w:ascii="Arial" w:hAnsi="Arial" w:cs="Arial"/>
        </w:rPr>
        <w:t>(</w:t>
      </w:r>
      <w:proofErr w:type="gramEnd"/>
      <w:r w:rsidR="007C27A8" w:rsidRPr="002A2B56">
        <w:rPr>
          <w:rFonts w:ascii="Arial" w:hAnsi="Arial" w:cs="Arial"/>
        </w:rPr>
        <w:t>n</w:t>
      </w:r>
      <w:r w:rsidR="00830AB4" w:rsidRPr="002A2B56">
        <w:rPr>
          <w:rFonts w:ascii="Arial" w:hAnsi="Arial" w:cs="Arial"/>
        </w:rPr>
        <w:t>-1)</w:t>
      </w:r>
      <w:r w:rsidR="007C27A8" w:rsidRPr="002A2B56">
        <w:rPr>
          <w:rFonts w:ascii="Arial" w:hAnsi="Arial" w:cs="Arial"/>
        </w:rPr>
        <w:t>SI</w:t>
      </w:r>
      <w:r w:rsidRPr="002A2B56">
        <w:rPr>
          <w:rFonts w:ascii="Arial" w:hAnsi="Arial" w:cs="Arial"/>
        </w:rPr>
        <w:t>. For example, if 9 is the random start, #9 household will be the first sample; then followed by 9+20=29 will be the second sample household; 29+20=49 will be the 3</w:t>
      </w:r>
      <w:r w:rsidRPr="002A2B56">
        <w:rPr>
          <w:rFonts w:ascii="Arial" w:hAnsi="Arial" w:cs="Arial"/>
          <w:vertAlign w:val="superscript"/>
        </w:rPr>
        <w:t>rd</w:t>
      </w:r>
      <w:r w:rsidRPr="002A2B56">
        <w:rPr>
          <w:rFonts w:ascii="Arial" w:hAnsi="Arial" w:cs="Arial"/>
        </w:rPr>
        <w:t xml:space="preserve"> sample household; 49+20=69; 69+20=89; 89+20=109; 109+20=129; 129+20=149; 149+20=169; 169+20=189; 189+20=209; 209+20=229; 229+20=249</w:t>
      </w:r>
      <w:r w:rsidR="00D344F9" w:rsidRPr="002A2B56">
        <w:rPr>
          <w:rFonts w:ascii="Arial" w:hAnsi="Arial" w:cs="Arial"/>
        </w:rPr>
        <w:t>; 249+20=269; 269+20=289; 289+20=309; 309+20=329; 329+20=349; 349+20=369; 369+20=389; 389+20=409; 409+20=429; 429+20=449; 449+20=469; 469+20=489; 489+20=509; 509+20=429; 429+20=449. In summary, the sample households with small agricultural holdings in the given example will be: 9; 29; 49; 69; 89; 109; 129; 149; 169; 189; 209; 229; 249; 269; 289; 309; 329; 349; 369; 389; 409; 429; 449; 469; 489; 509; 529; 549.</w:t>
      </w:r>
    </w:p>
    <w:p w:rsidR="007C27A8" w:rsidRPr="002A2B56" w:rsidRDefault="007C27A8" w:rsidP="007C27A8">
      <w:pPr>
        <w:pStyle w:val="ListParagraph"/>
        <w:spacing w:after="0" w:line="240" w:lineRule="auto"/>
        <w:rPr>
          <w:rFonts w:ascii="Arial" w:hAnsi="Arial" w:cs="Arial"/>
        </w:rPr>
      </w:pPr>
    </w:p>
    <w:p w:rsidR="00122AB9" w:rsidRPr="002A2B56" w:rsidRDefault="00D344F9" w:rsidP="00D344F9">
      <w:pPr>
        <w:spacing w:after="0" w:line="240" w:lineRule="auto"/>
        <w:ind w:firstLine="720"/>
        <w:jc w:val="both"/>
        <w:rPr>
          <w:rFonts w:ascii="Arial" w:hAnsi="Arial" w:cs="Arial"/>
        </w:rPr>
      </w:pPr>
      <w:r w:rsidRPr="002A2B56">
        <w:rPr>
          <w:rFonts w:ascii="Arial" w:hAnsi="Arial" w:cs="Arial"/>
        </w:rPr>
        <w:t xml:space="preserve">Sample selection will be done in the provincial office of the NIS. All NIS/MAFF central census staff acting as the overall supervisor(s) in </w:t>
      </w:r>
      <w:r w:rsidR="005B4CF6" w:rsidRPr="002A2B56">
        <w:rPr>
          <w:rFonts w:ascii="Arial" w:hAnsi="Arial" w:cs="Arial"/>
        </w:rPr>
        <w:t>their respective provinces will be the lead person to select the sample households with small agricultural holdings.</w:t>
      </w:r>
    </w:p>
    <w:p w:rsidR="00D344F9" w:rsidRPr="002A2B56" w:rsidRDefault="00D344F9" w:rsidP="00CB368C">
      <w:pPr>
        <w:spacing w:after="0" w:line="240" w:lineRule="auto"/>
        <w:rPr>
          <w:rFonts w:ascii="Arial" w:hAnsi="Arial" w:cs="Arial"/>
        </w:rPr>
      </w:pPr>
    </w:p>
    <w:p w:rsidR="008E4E30" w:rsidRPr="002A2B56" w:rsidRDefault="00C91B12" w:rsidP="002A2B56">
      <w:pPr>
        <w:spacing w:after="0" w:line="240" w:lineRule="auto"/>
        <w:ind w:firstLine="720"/>
        <w:jc w:val="both"/>
        <w:rPr>
          <w:rFonts w:ascii="Arial" w:hAnsi="Arial" w:cs="Arial"/>
        </w:rPr>
      </w:pPr>
      <w:r w:rsidRPr="002A2B56">
        <w:rPr>
          <w:rFonts w:ascii="Arial" w:hAnsi="Arial" w:cs="Arial"/>
        </w:rPr>
        <w:t>Tentative</w:t>
      </w:r>
      <w:r w:rsidR="005B4CF6" w:rsidRPr="002A2B56">
        <w:rPr>
          <w:rFonts w:ascii="Arial" w:hAnsi="Arial" w:cs="Arial"/>
        </w:rPr>
        <w:t>ly, the estimation formula in</w:t>
      </w:r>
      <w:r w:rsidRPr="002A2B56">
        <w:rPr>
          <w:rFonts w:ascii="Arial" w:hAnsi="Arial" w:cs="Arial"/>
        </w:rPr>
        <w:t xml:space="preserve"> comput</w:t>
      </w:r>
      <w:r w:rsidR="005B4CF6" w:rsidRPr="002A2B56">
        <w:rPr>
          <w:rFonts w:ascii="Arial" w:hAnsi="Arial" w:cs="Arial"/>
        </w:rPr>
        <w:t>ing</w:t>
      </w:r>
      <w:r w:rsidRPr="002A2B56">
        <w:rPr>
          <w:rFonts w:ascii="Arial" w:hAnsi="Arial" w:cs="Arial"/>
        </w:rPr>
        <w:t xml:space="preserve"> the estimated characteristics of the holdings </w:t>
      </w:r>
      <w:r w:rsidR="004C376A" w:rsidRPr="002A2B56">
        <w:rPr>
          <w:rFonts w:ascii="Arial" w:hAnsi="Arial" w:cs="Arial"/>
        </w:rPr>
        <w:t xml:space="preserve">at the </w:t>
      </w:r>
      <w:r w:rsidR="005B4CF6" w:rsidRPr="002A2B56">
        <w:rPr>
          <w:rFonts w:ascii="Arial" w:hAnsi="Arial" w:cs="Arial"/>
        </w:rPr>
        <w:t>commune level</w:t>
      </w:r>
      <w:r w:rsidR="004C376A" w:rsidRPr="002A2B56">
        <w:rPr>
          <w:rFonts w:ascii="Arial" w:hAnsi="Arial" w:cs="Arial"/>
        </w:rPr>
        <w:t xml:space="preserve"> </w:t>
      </w:r>
      <w:r w:rsidR="002A2B56">
        <w:rPr>
          <w:rFonts w:ascii="Arial" w:hAnsi="Arial" w:cs="Arial"/>
        </w:rPr>
        <w:t>will</w:t>
      </w:r>
      <w:r w:rsidR="004C376A" w:rsidRPr="002A2B56">
        <w:rPr>
          <w:rFonts w:ascii="Arial" w:hAnsi="Arial" w:cs="Arial"/>
        </w:rPr>
        <w:t xml:space="preserve"> be:</w:t>
      </w:r>
    </w:p>
    <w:p w:rsidR="004C376A" w:rsidRPr="002A2B56" w:rsidRDefault="004C376A" w:rsidP="00CB368C">
      <w:pPr>
        <w:spacing w:after="0" w:line="240" w:lineRule="auto"/>
        <w:rPr>
          <w:rFonts w:ascii="Arial" w:hAnsi="Arial" w:cs="Arial"/>
        </w:rPr>
      </w:pPr>
    </w:p>
    <w:p w:rsidR="005B4CF6" w:rsidRPr="002A2B56" w:rsidRDefault="005B4CF6" w:rsidP="005B4CF6">
      <w:pPr>
        <w:spacing w:after="0" w:line="240" w:lineRule="auto"/>
        <w:ind w:left="720"/>
        <w:rPr>
          <w:rFonts w:ascii="Arial" w:hAnsi="Arial" w:cs="Arial"/>
        </w:rPr>
      </w:pPr>
      <w:r w:rsidRPr="002A2B56">
        <w:rPr>
          <w:rFonts w:ascii="Arial" w:hAnsi="Arial" w:cs="Arial"/>
        </w:rPr>
        <w:t>Y</w:t>
      </w:r>
      <w:r w:rsidRPr="002A2B56">
        <w:rPr>
          <w:rFonts w:ascii="Arial" w:hAnsi="Arial" w:cs="Arial"/>
          <w:vertAlign w:val="subscript"/>
        </w:rPr>
        <w:t>i</w:t>
      </w:r>
      <w:r w:rsidRPr="002A2B56">
        <w:rPr>
          <w:rFonts w:ascii="Arial" w:hAnsi="Arial" w:cs="Arial"/>
        </w:rPr>
        <w:t xml:space="preserve"> = Y</w:t>
      </w:r>
      <w:r w:rsidRPr="002A2B56">
        <w:rPr>
          <w:rFonts w:ascii="Arial" w:hAnsi="Arial" w:cs="Arial"/>
          <w:vertAlign w:val="subscript"/>
        </w:rPr>
        <w:t>1</w:t>
      </w:r>
      <w:r w:rsidRPr="002A2B56">
        <w:rPr>
          <w:rFonts w:ascii="Arial" w:hAnsi="Arial" w:cs="Arial"/>
        </w:rPr>
        <w:t xml:space="preserve"> + Y</w:t>
      </w:r>
      <w:r w:rsidRPr="002A2B56">
        <w:rPr>
          <w:rFonts w:ascii="Arial" w:hAnsi="Arial" w:cs="Arial"/>
          <w:vertAlign w:val="subscript"/>
        </w:rPr>
        <w:t>2</w:t>
      </w:r>
      <w:r w:rsidRPr="002A2B56">
        <w:rPr>
          <w:rFonts w:ascii="Arial" w:hAnsi="Arial" w:cs="Arial"/>
        </w:rPr>
        <w:t xml:space="preserve">, </w:t>
      </w:r>
    </w:p>
    <w:p w:rsidR="005B4CF6" w:rsidRPr="002A2B56" w:rsidRDefault="005B4CF6" w:rsidP="00CB368C">
      <w:pPr>
        <w:spacing w:after="0" w:line="240" w:lineRule="auto"/>
        <w:rPr>
          <w:rFonts w:ascii="Arial" w:hAnsi="Arial" w:cs="Arial"/>
        </w:rPr>
      </w:pPr>
    </w:p>
    <w:p w:rsidR="005B4CF6" w:rsidRPr="002A2B56" w:rsidRDefault="005B4CF6" w:rsidP="005B4CF6">
      <w:pPr>
        <w:spacing w:after="0" w:line="240" w:lineRule="auto"/>
        <w:ind w:firstLine="720"/>
        <w:jc w:val="both"/>
        <w:rPr>
          <w:rFonts w:ascii="Arial" w:hAnsi="Arial" w:cs="Arial"/>
        </w:rPr>
      </w:pPr>
      <w:proofErr w:type="gramStart"/>
      <w:r w:rsidRPr="002A2B56">
        <w:rPr>
          <w:rFonts w:ascii="Arial" w:hAnsi="Arial" w:cs="Arial"/>
        </w:rPr>
        <w:t>where</w:t>
      </w:r>
      <w:proofErr w:type="gramEnd"/>
      <w:r w:rsidRPr="002A2B56">
        <w:rPr>
          <w:rFonts w:ascii="Arial" w:hAnsi="Arial" w:cs="Arial"/>
        </w:rPr>
        <w:t xml:space="preserve"> Y</w:t>
      </w:r>
      <w:r w:rsidRPr="002A2B56">
        <w:rPr>
          <w:rFonts w:ascii="Arial" w:hAnsi="Arial" w:cs="Arial"/>
          <w:vertAlign w:val="subscript"/>
        </w:rPr>
        <w:t>i</w:t>
      </w:r>
      <w:r w:rsidRPr="002A2B56">
        <w:rPr>
          <w:rFonts w:ascii="Arial" w:hAnsi="Arial" w:cs="Arial"/>
        </w:rPr>
        <w:t xml:space="preserve"> pertains to any total characteristic of the agricultural holdings or agricultural households</w:t>
      </w:r>
      <w:r w:rsidR="00EE125E" w:rsidRPr="002A2B56">
        <w:rPr>
          <w:rFonts w:ascii="Arial" w:hAnsi="Arial" w:cs="Arial"/>
        </w:rPr>
        <w:t xml:space="preserve"> in the commune</w:t>
      </w:r>
      <w:r w:rsidRPr="002A2B56">
        <w:rPr>
          <w:rFonts w:ascii="Arial" w:hAnsi="Arial" w:cs="Arial"/>
        </w:rPr>
        <w:t>; Y</w:t>
      </w:r>
      <w:r w:rsidRPr="002A2B56">
        <w:rPr>
          <w:rFonts w:ascii="Arial" w:hAnsi="Arial" w:cs="Arial"/>
          <w:vertAlign w:val="subscript"/>
        </w:rPr>
        <w:t>1</w:t>
      </w:r>
      <w:r w:rsidRPr="002A2B56">
        <w:rPr>
          <w:rFonts w:ascii="Arial" w:hAnsi="Arial" w:cs="Arial"/>
        </w:rPr>
        <w:t xml:space="preserve"> is the characteristics of </w:t>
      </w:r>
      <w:r w:rsidR="00EE125E" w:rsidRPr="002A2B56">
        <w:rPr>
          <w:rFonts w:ascii="Arial" w:hAnsi="Arial" w:cs="Arial"/>
        </w:rPr>
        <w:t xml:space="preserve">all </w:t>
      </w:r>
      <w:r w:rsidRPr="002A2B56">
        <w:rPr>
          <w:rFonts w:ascii="Arial" w:hAnsi="Arial" w:cs="Arial"/>
        </w:rPr>
        <w:t>large agricultural holdings or households with agricultural holdings</w:t>
      </w:r>
      <w:r w:rsidR="00EE125E" w:rsidRPr="002A2B56">
        <w:rPr>
          <w:rFonts w:ascii="Arial" w:hAnsi="Arial" w:cs="Arial"/>
        </w:rPr>
        <w:t xml:space="preserve"> in the commune</w:t>
      </w:r>
      <w:r w:rsidRPr="002A2B56">
        <w:rPr>
          <w:rFonts w:ascii="Arial" w:hAnsi="Arial" w:cs="Arial"/>
        </w:rPr>
        <w:t>; and, Y</w:t>
      </w:r>
      <w:r w:rsidRPr="002A2B56">
        <w:rPr>
          <w:rFonts w:ascii="Arial" w:hAnsi="Arial" w:cs="Arial"/>
          <w:vertAlign w:val="subscript"/>
        </w:rPr>
        <w:t>2</w:t>
      </w:r>
      <w:r w:rsidRPr="002A2B56">
        <w:rPr>
          <w:rFonts w:ascii="Arial" w:hAnsi="Arial" w:cs="Arial"/>
        </w:rPr>
        <w:t xml:space="preserve"> is the estimated characteristics of small agricultural holdings or household with small agricultural holdings</w:t>
      </w:r>
      <w:r w:rsidR="00EE125E" w:rsidRPr="002A2B56">
        <w:rPr>
          <w:rFonts w:ascii="Arial" w:hAnsi="Arial" w:cs="Arial"/>
        </w:rPr>
        <w:t xml:space="preserve"> in </w:t>
      </w:r>
      <w:r w:rsidR="002A2B56">
        <w:rPr>
          <w:rFonts w:ascii="Arial" w:hAnsi="Arial" w:cs="Arial"/>
        </w:rPr>
        <w:t>each</w:t>
      </w:r>
      <w:r w:rsidR="00EE125E" w:rsidRPr="002A2B56">
        <w:rPr>
          <w:rFonts w:ascii="Arial" w:hAnsi="Arial" w:cs="Arial"/>
        </w:rPr>
        <w:t xml:space="preserve"> commune</w:t>
      </w:r>
      <w:r w:rsidRPr="002A2B56">
        <w:rPr>
          <w:rFonts w:ascii="Arial" w:hAnsi="Arial" w:cs="Arial"/>
        </w:rPr>
        <w:t>.</w:t>
      </w:r>
    </w:p>
    <w:p w:rsidR="00EE125E" w:rsidRPr="002A2B56" w:rsidRDefault="00EE125E" w:rsidP="005B4CF6">
      <w:pPr>
        <w:spacing w:after="0" w:line="240" w:lineRule="auto"/>
        <w:ind w:firstLine="720"/>
        <w:jc w:val="both"/>
        <w:rPr>
          <w:rFonts w:ascii="Arial" w:hAnsi="Arial" w:cs="Arial"/>
        </w:rPr>
      </w:pPr>
    </w:p>
    <w:p w:rsidR="00EE125E" w:rsidRPr="002A2B56" w:rsidRDefault="00EE125E" w:rsidP="00EE125E">
      <w:pPr>
        <w:spacing w:after="0" w:line="240" w:lineRule="auto"/>
        <w:ind w:left="2880" w:firstLine="720"/>
        <w:jc w:val="both"/>
        <w:rPr>
          <w:rFonts w:ascii="Times New Roman" w:hAnsi="Times New Roman"/>
          <w:i/>
          <w:iCs/>
        </w:rPr>
      </w:pPr>
      <w:r w:rsidRPr="002A2B56">
        <w:rPr>
          <w:rFonts w:ascii="Arial" w:hAnsi="Arial" w:cs="Arial"/>
        </w:rPr>
        <w:lastRenderedPageBreak/>
        <w:t xml:space="preserve">        </w:t>
      </w:r>
      <w:proofErr w:type="gramStart"/>
      <w:r w:rsidRPr="002A2B56">
        <w:rPr>
          <w:rFonts w:ascii="Times New Roman" w:hAnsi="Times New Roman"/>
          <w:i/>
          <w:iCs/>
        </w:rPr>
        <w:t>m</w:t>
      </w:r>
      <w:proofErr w:type="gramEnd"/>
    </w:p>
    <w:p w:rsidR="00EE125E" w:rsidRPr="002A2B56" w:rsidRDefault="00EE125E" w:rsidP="00EE125E">
      <w:pPr>
        <w:spacing w:after="0" w:line="240" w:lineRule="auto"/>
        <w:ind w:left="2880" w:firstLine="720"/>
        <w:jc w:val="both"/>
        <w:rPr>
          <w:rFonts w:ascii="Arial" w:hAnsi="Arial" w:cs="Arial"/>
        </w:rPr>
      </w:pPr>
      <w:r w:rsidRPr="002A2B56">
        <w:rPr>
          <w:rFonts w:ascii="Arial" w:hAnsi="Arial" w:cs="Arial"/>
        </w:rPr>
        <w:t>Y</w:t>
      </w:r>
      <w:r w:rsidRPr="002A2B56">
        <w:rPr>
          <w:rFonts w:ascii="Arial" w:hAnsi="Arial" w:cs="Arial"/>
          <w:vertAlign w:val="subscript"/>
        </w:rPr>
        <w:t>1</w:t>
      </w:r>
      <w:r w:rsidRPr="002A2B56">
        <w:rPr>
          <w:rFonts w:ascii="Arial" w:hAnsi="Arial" w:cs="Arial"/>
        </w:rPr>
        <w:t xml:space="preserve"> = ∑ </w:t>
      </w:r>
      <w:proofErr w:type="spellStart"/>
      <w:r w:rsidRPr="002A2B56">
        <w:rPr>
          <w:rFonts w:ascii="Arial" w:hAnsi="Arial" w:cs="Arial"/>
        </w:rPr>
        <w:t>y</w:t>
      </w:r>
      <w:r w:rsidRPr="002A2B56">
        <w:rPr>
          <w:rFonts w:ascii="Arial" w:hAnsi="Arial" w:cs="Arial"/>
          <w:vertAlign w:val="subscript"/>
        </w:rPr>
        <w:t>j</w:t>
      </w:r>
      <w:proofErr w:type="spellEnd"/>
      <w:r w:rsidRPr="002A2B56">
        <w:rPr>
          <w:rFonts w:ascii="Arial" w:hAnsi="Arial" w:cs="Arial"/>
        </w:rPr>
        <w:t>,</w:t>
      </w:r>
    </w:p>
    <w:p w:rsidR="00EE125E" w:rsidRPr="002A2B56" w:rsidRDefault="00EE125E" w:rsidP="00EE125E">
      <w:pPr>
        <w:spacing w:after="0" w:line="240" w:lineRule="auto"/>
        <w:ind w:left="2880" w:firstLine="720"/>
        <w:jc w:val="both"/>
        <w:rPr>
          <w:rFonts w:ascii="Times New Roman" w:hAnsi="Times New Roman"/>
          <w:i/>
          <w:iCs/>
        </w:rPr>
      </w:pPr>
      <w:r w:rsidRPr="002A2B56">
        <w:rPr>
          <w:rFonts w:ascii="Arial" w:hAnsi="Arial" w:cs="Arial"/>
        </w:rPr>
        <w:t xml:space="preserve">        </w:t>
      </w:r>
      <w:r w:rsidRPr="002A2B56">
        <w:rPr>
          <w:rFonts w:ascii="Times New Roman" w:hAnsi="Times New Roman"/>
          <w:i/>
          <w:iCs/>
        </w:rPr>
        <w:t>j=1</w:t>
      </w:r>
    </w:p>
    <w:p w:rsidR="00EE125E" w:rsidRPr="002A2B56" w:rsidRDefault="00EE125E" w:rsidP="005B4CF6">
      <w:pPr>
        <w:spacing w:after="0" w:line="240" w:lineRule="auto"/>
        <w:ind w:firstLine="720"/>
        <w:jc w:val="both"/>
        <w:rPr>
          <w:rFonts w:ascii="Arial" w:hAnsi="Arial" w:cs="Arial"/>
        </w:rPr>
      </w:pPr>
    </w:p>
    <w:p w:rsidR="00EE125E" w:rsidRPr="002A2B56" w:rsidRDefault="00EE125E" w:rsidP="005B4CF6">
      <w:pPr>
        <w:spacing w:after="0" w:line="240" w:lineRule="auto"/>
        <w:ind w:firstLine="720"/>
        <w:jc w:val="both"/>
        <w:rPr>
          <w:rFonts w:ascii="Arial" w:hAnsi="Arial" w:cs="Arial"/>
        </w:rPr>
      </w:pPr>
      <w:proofErr w:type="gramStart"/>
      <w:r w:rsidRPr="002A2B56">
        <w:rPr>
          <w:rFonts w:ascii="Arial" w:hAnsi="Arial" w:cs="Arial"/>
        </w:rPr>
        <w:t>where</w:t>
      </w:r>
      <w:proofErr w:type="gramEnd"/>
      <w:r w:rsidRPr="002A2B56">
        <w:rPr>
          <w:rFonts w:ascii="Arial" w:hAnsi="Arial" w:cs="Arial"/>
        </w:rPr>
        <w:t xml:space="preserve"> </w:t>
      </w:r>
      <w:proofErr w:type="spellStart"/>
      <w:r w:rsidRPr="002A2B56">
        <w:rPr>
          <w:rFonts w:ascii="Arial" w:hAnsi="Arial" w:cs="Arial"/>
        </w:rPr>
        <w:t>Y</w:t>
      </w:r>
      <w:r w:rsidRPr="002A2B56">
        <w:rPr>
          <w:rFonts w:ascii="Arial" w:hAnsi="Arial" w:cs="Arial"/>
          <w:vertAlign w:val="subscript"/>
        </w:rPr>
        <w:t>j</w:t>
      </w:r>
      <w:proofErr w:type="spellEnd"/>
      <w:r w:rsidR="002A2B56">
        <w:rPr>
          <w:rFonts w:ascii="Arial" w:hAnsi="Arial" w:cs="Arial"/>
        </w:rPr>
        <w:t xml:space="preserve"> is </w:t>
      </w:r>
      <w:r w:rsidRPr="002A2B56">
        <w:rPr>
          <w:rFonts w:ascii="Arial" w:hAnsi="Arial" w:cs="Arial"/>
        </w:rPr>
        <w:t xml:space="preserve">any total characteristics of all large agricultural holdings or all households with </w:t>
      </w:r>
      <w:r w:rsidR="002A2B56">
        <w:rPr>
          <w:rFonts w:ascii="Arial" w:hAnsi="Arial" w:cs="Arial"/>
        </w:rPr>
        <w:t xml:space="preserve">large </w:t>
      </w:r>
      <w:r w:rsidRPr="002A2B56">
        <w:rPr>
          <w:rFonts w:ascii="Arial" w:hAnsi="Arial" w:cs="Arial"/>
        </w:rPr>
        <w:t>agricultural holdings in the commune.</w:t>
      </w:r>
    </w:p>
    <w:p w:rsidR="00EE125E" w:rsidRPr="002A2B56" w:rsidRDefault="00EE125E" w:rsidP="005B4CF6">
      <w:pPr>
        <w:spacing w:after="0" w:line="240" w:lineRule="auto"/>
        <w:ind w:firstLine="720"/>
        <w:jc w:val="both"/>
        <w:rPr>
          <w:rFonts w:ascii="Arial" w:hAnsi="Arial" w:cs="Arial"/>
        </w:rPr>
      </w:pPr>
    </w:p>
    <w:p w:rsidR="00EE125E" w:rsidRPr="002A2B56" w:rsidRDefault="00EE125E" w:rsidP="00EE125E">
      <w:pPr>
        <w:spacing w:after="0" w:line="240" w:lineRule="auto"/>
        <w:ind w:left="2880" w:firstLine="720"/>
        <w:rPr>
          <w:rFonts w:ascii="Times New Roman" w:hAnsi="Times New Roman"/>
          <w:i/>
          <w:iCs/>
        </w:rPr>
      </w:pPr>
      <w:r w:rsidRPr="002A2B56">
        <w:rPr>
          <w:rFonts w:ascii="Arial" w:hAnsi="Arial" w:cs="Arial"/>
        </w:rPr>
        <w:t xml:space="preserve">               </w:t>
      </w:r>
      <w:proofErr w:type="gramStart"/>
      <w:r w:rsidRPr="002A2B56">
        <w:rPr>
          <w:rFonts w:ascii="Times New Roman" w:hAnsi="Times New Roman"/>
          <w:i/>
          <w:iCs/>
        </w:rPr>
        <w:t>n</w:t>
      </w:r>
      <w:proofErr w:type="gramEnd"/>
    </w:p>
    <w:p w:rsidR="00EE125E" w:rsidRPr="002A2B56" w:rsidRDefault="00EE125E" w:rsidP="00EE125E">
      <w:pPr>
        <w:spacing w:after="0" w:line="240" w:lineRule="auto"/>
        <w:ind w:left="2880" w:firstLine="720"/>
        <w:rPr>
          <w:rFonts w:ascii="Arial" w:hAnsi="Arial" w:cs="Arial"/>
        </w:rPr>
      </w:pPr>
      <w:r w:rsidRPr="002A2B56">
        <w:rPr>
          <w:rFonts w:ascii="Arial" w:hAnsi="Arial" w:cs="Arial"/>
        </w:rPr>
        <w:t>Y</w:t>
      </w:r>
      <w:r w:rsidRPr="002A2B56">
        <w:rPr>
          <w:rFonts w:ascii="Arial" w:hAnsi="Arial" w:cs="Arial"/>
          <w:vertAlign w:val="subscript"/>
        </w:rPr>
        <w:t>2</w:t>
      </w:r>
      <w:r w:rsidRPr="002A2B56">
        <w:rPr>
          <w:rFonts w:ascii="Arial" w:hAnsi="Arial" w:cs="Arial"/>
        </w:rPr>
        <w:t xml:space="preserve"> = N/n ∑ </w:t>
      </w:r>
      <w:proofErr w:type="spellStart"/>
      <w:proofErr w:type="gramStart"/>
      <w:r w:rsidRPr="002A2B56">
        <w:rPr>
          <w:rFonts w:ascii="Arial" w:hAnsi="Arial" w:cs="Arial"/>
        </w:rPr>
        <w:t>y</w:t>
      </w:r>
      <w:r w:rsidRPr="002A2B56">
        <w:rPr>
          <w:rFonts w:ascii="Arial" w:hAnsi="Arial" w:cs="Arial"/>
          <w:vertAlign w:val="subscript"/>
        </w:rPr>
        <w:t>k</w:t>
      </w:r>
      <w:proofErr w:type="spellEnd"/>
      <w:proofErr w:type="gramEnd"/>
      <w:r w:rsidRPr="002A2B56">
        <w:rPr>
          <w:rFonts w:ascii="Arial" w:hAnsi="Arial" w:cs="Arial"/>
        </w:rPr>
        <w:t>,</w:t>
      </w:r>
    </w:p>
    <w:p w:rsidR="00EE125E" w:rsidRPr="002A2B56" w:rsidRDefault="00EE125E" w:rsidP="00EE125E">
      <w:pPr>
        <w:spacing w:after="0" w:line="240" w:lineRule="auto"/>
        <w:ind w:left="2880" w:firstLine="720"/>
        <w:rPr>
          <w:rFonts w:ascii="Times New Roman" w:hAnsi="Times New Roman"/>
          <w:i/>
          <w:iCs/>
        </w:rPr>
      </w:pPr>
      <w:r w:rsidRPr="002A2B56">
        <w:rPr>
          <w:rFonts w:ascii="Arial" w:hAnsi="Arial" w:cs="Arial"/>
        </w:rPr>
        <w:t xml:space="preserve">             </w:t>
      </w:r>
      <w:r w:rsidRPr="002A2B56">
        <w:rPr>
          <w:rFonts w:ascii="Times New Roman" w:hAnsi="Times New Roman"/>
          <w:i/>
          <w:iCs/>
        </w:rPr>
        <w:t>k=1</w:t>
      </w:r>
    </w:p>
    <w:p w:rsidR="00EE125E" w:rsidRPr="002A2B56" w:rsidRDefault="00EE125E" w:rsidP="00EE125E">
      <w:pPr>
        <w:spacing w:after="0" w:line="240" w:lineRule="auto"/>
        <w:ind w:firstLine="720"/>
        <w:jc w:val="both"/>
        <w:rPr>
          <w:rFonts w:ascii="Arial" w:hAnsi="Arial" w:cs="Arial"/>
        </w:rPr>
      </w:pPr>
    </w:p>
    <w:p w:rsidR="00EE125E" w:rsidRPr="002A2B56" w:rsidRDefault="00EE125E" w:rsidP="00EE125E">
      <w:pPr>
        <w:spacing w:after="0" w:line="240" w:lineRule="auto"/>
        <w:ind w:firstLine="720"/>
        <w:jc w:val="both"/>
        <w:rPr>
          <w:rFonts w:ascii="Arial" w:hAnsi="Arial" w:cs="Arial"/>
        </w:rPr>
      </w:pPr>
      <w:proofErr w:type="gramStart"/>
      <w:r w:rsidRPr="002A2B56">
        <w:rPr>
          <w:rFonts w:ascii="Arial" w:hAnsi="Arial" w:cs="Arial"/>
        </w:rPr>
        <w:t>where</w:t>
      </w:r>
      <w:proofErr w:type="gramEnd"/>
      <w:r w:rsidRPr="002A2B56">
        <w:rPr>
          <w:rFonts w:ascii="Arial" w:hAnsi="Arial" w:cs="Arial"/>
        </w:rPr>
        <w:t xml:space="preserve"> </w:t>
      </w:r>
      <w:proofErr w:type="spellStart"/>
      <w:r w:rsidRPr="002A2B56">
        <w:rPr>
          <w:rFonts w:ascii="Arial" w:hAnsi="Arial" w:cs="Arial"/>
        </w:rPr>
        <w:t>y</w:t>
      </w:r>
      <w:r w:rsidRPr="002A2B56">
        <w:rPr>
          <w:rFonts w:ascii="Arial" w:hAnsi="Arial" w:cs="Arial"/>
          <w:vertAlign w:val="subscript"/>
        </w:rPr>
        <w:t>k</w:t>
      </w:r>
      <w:proofErr w:type="spellEnd"/>
      <w:r w:rsidRPr="002A2B56">
        <w:rPr>
          <w:rFonts w:ascii="Arial" w:hAnsi="Arial" w:cs="Arial"/>
        </w:rPr>
        <w:t xml:space="preserve"> is any total characteristics of the sample small agricultural holdings or sample households with small agricultural holdings in the commune; N is the total number of agricultural holdings in the commune; and, n is the 5% sample small agricultural holdings or sample households with small agricultural holdings in the commune.</w:t>
      </w:r>
    </w:p>
    <w:p w:rsidR="003239F7" w:rsidRPr="002A2B56" w:rsidRDefault="003239F7" w:rsidP="00EE125E">
      <w:pPr>
        <w:spacing w:after="0" w:line="240" w:lineRule="auto"/>
        <w:rPr>
          <w:rFonts w:ascii="Arial" w:hAnsi="Arial" w:cs="Arial"/>
        </w:rPr>
      </w:pPr>
    </w:p>
    <w:sectPr w:rsidR="003239F7" w:rsidRPr="002A2B56" w:rsidSect="00EE125E">
      <w:pgSz w:w="12240" w:h="15840"/>
      <w:pgMar w:top="108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A00000EF" w:usb1="5000204A" w:usb2="00010000" w:usb3="00000000" w:csb0="000001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13B52"/>
    <w:multiLevelType w:val="hybridMultilevel"/>
    <w:tmpl w:val="8AE87280"/>
    <w:lvl w:ilvl="0" w:tplc="F8020ED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23C4A79"/>
    <w:multiLevelType w:val="hybridMultilevel"/>
    <w:tmpl w:val="F01E3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ED1B3E"/>
    <w:multiLevelType w:val="hybridMultilevel"/>
    <w:tmpl w:val="E1E81468"/>
    <w:lvl w:ilvl="0" w:tplc="F8020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6D51"/>
    <w:rsid w:val="00121740"/>
    <w:rsid w:val="00122AB9"/>
    <w:rsid w:val="00137240"/>
    <w:rsid w:val="00160A5E"/>
    <w:rsid w:val="00261429"/>
    <w:rsid w:val="0026234F"/>
    <w:rsid w:val="00265A23"/>
    <w:rsid w:val="00283811"/>
    <w:rsid w:val="002A2B56"/>
    <w:rsid w:val="00301089"/>
    <w:rsid w:val="00303499"/>
    <w:rsid w:val="003072E3"/>
    <w:rsid w:val="003239F7"/>
    <w:rsid w:val="00457644"/>
    <w:rsid w:val="004C376A"/>
    <w:rsid w:val="004D3A2B"/>
    <w:rsid w:val="004F621D"/>
    <w:rsid w:val="005018DE"/>
    <w:rsid w:val="00541554"/>
    <w:rsid w:val="00594D0C"/>
    <w:rsid w:val="005966FA"/>
    <w:rsid w:val="005B4CF6"/>
    <w:rsid w:val="005C5307"/>
    <w:rsid w:val="005E05EF"/>
    <w:rsid w:val="00646D51"/>
    <w:rsid w:val="006A5CB9"/>
    <w:rsid w:val="006B6659"/>
    <w:rsid w:val="006C514F"/>
    <w:rsid w:val="006D4C2F"/>
    <w:rsid w:val="006E2C31"/>
    <w:rsid w:val="00733341"/>
    <w:rsid w:val="007C27A8"/>
    <w:rsid w:val="00803350"/>
    <w:rsid w:val="00803EF0"/>
    <w:rsid w:val="008156C0"/>
    <w:rsid w:val="00830AB4"/>
    <w:rsid w:val="00856829"/>
    <w:rsid w:val="008C3C20"/>
    <w:rsid w:val="008C42AE"/>
    <w:rsid w:val="008E4E30"/>
    <w:rsid w:val="00906E83"/>
    <w:rsid w:val="00914FC5"/>
    <w:rsid w:val="009467DE"/>
    <w:rsid w:val="00991CB9"/>
    <w:rsid w:val="00A02747"/>
    <w:rsid w:val="00A252B8"/>
    <w:rsid w:val="00A76C6B"/>
    <w:rsid w:val="00AD3775"/>
    <w:rsid w:val="00B96C1F"/>
    <w:rsid w:val="00C669DF"/>
    <w:rsid w:val="00C87472"/>
    <w:rsid w:val="00C91B12"/>
    <w:rsid w:val="00CA34D9"/>
    <w:rsid w:val="00CB2F14"/>
    <w:rsid w:val="00CB368C"/>
    <w:rsid w:val="00CE38BF"/>
    <w:rsid w:val="00CE3D1C"/>
    <w:rsid w:val="00D0003C"/>
    <w:rsid w:val="00D0768A"/>
    <w:rsid w:val="00D344F9"/>
    <w:rsid w:val="00D72328"/>
    <w:rsid w:val="00D74B5D"/>
    <w:rsid w:val="00DF45CB"/>
    <w:rsid w:val="00E9404C"/>
    <w:rsid w:val="00EE125E"/>
    <w:rsid w:val="00F42492"/>
    <w:rsid w:val="00F7671F"/>
    <w:rsid w:val="00F90FE1"/>
    <w:rsid w:val="00F937B5"/>
    <w:rsid w:val="00FA5FD7"/>
    <w:rsid w:val="00FC556E"/>
    <w:rsid w:val="00FF2B4E"/>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km-K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811"/>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4D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B96C1F"/>
    <w:rPr>
      <w:color w:val="808080"/>
    </w:rPr>
  </w:style>
  <w:style w:type="paragraph" w:styleId="BalloonText">
    <w:name w:val="Balloon Text"/>
    <w:basedOn w:val="Normal"/>
    <w:link w:val="BalloonTextChar"/>
    <w:uiPriority w:val="99"/>
    <w:semiHidden/>
    <w:unhideWhenUsed/>
    <w:rsid w:val="00B96C1F"/>
    <w:pPr>
      <w:spacing w:after="0" w:line="240" w:lineRule="auto"/>
    </w:pPr>
    <w:rPr>
      <w:rFonts w:ascii="Tahoma" w:hAnsi="Tahoma" w:cs="Arial Unicode MS"/>
      <w:sz w:val="16"/>
      <w:szCs w:val="16"/>
      <w:lang w:bidi="km-KH"/>
    </w:rPr>
  </w:style>
  <w:style w:type="character" w:customStyle="1" w:styleId="BalloonTextChar">
    <w:name w:val="Balloon Text Char"/>
    <w:link w:val="BalloonText"/>
    <w:uiPriority w:val="99"/>
    <w:semiHidden/>
    <w:rsid w:val="00B96C1F"/>
    <w:rPr>
      <w:rFonts w:ascii="Tahoma" w:hAnsi="Tahoma" w:cs="Tahoma"/>
      <w:sz w:val="16"/>
      <w:szCs w:val="16"/>
    </w:rPr>
  </w:style>
  <w:style w:type="paragraph" w:styleId="ListParagraph">
    <w:name w:val="List Paragraph"/>
    <w:basedOn w:val="Normal"/>
    <w:uiPriority w:val="34"/>
    <w:qFormat/>
    <w:rsid w:val="00A02747"/>
    <w:pPr>
      <w:ind w:left="720"/>
      <w:contextualSpacing/>
    </w:pPr>
  </w:style>
</w:styles>
</file>

<file path=word/webSettings.xml><?xml version="1.0" encoding="utf-8"?>
<w:webSettings xmlns:r="http://schemas.openxmlformats.org/officeDocument/2006/relationships" xmlns:w="http://schemas.openxmlformats.org/wordprocessingml/2006/main">
  <w:divs>
    <w:div w:id="111245346">
      <w:bodyDiv w:val="1"/>
      <w:marLeft w:val="0"/>
      <w:marRight w:val="0"/>
      <w:marTop w:val="0"/>
      <w:marBottom w:val="0"/>
      <w:divBdr>
        <w:top w:val="none" w:sz="0" w:space="0" w:color="auto"/>
        <w:left w:val="none" w:sz="0" w:space="0" w:color="auto"/>
        <w:bottom w:val="none" w:sz="0" w:space="0" w:color="auto"/>
        <w:right w:val="none" w:sz="0" w:space="0" w:color="auto"/>
      </w:divBdr>
    </w:div>
    <w:div w:id="341977085">
      <w:bodyDiv w:val="1"/>
      <w:marLeft w:val="0"/>
      <w:marRight w:val="0"/>
      <w:marTop w:val="0"/>
      <w:marBottom w:val="0"/>
      <w:divBdr>
        <w:top w:val="none" w:sz="0" w:space="0" w:color="auto"/>
        <w:left w:val="none" w:sz="0" w:space="0" w:color="auto"/>
        <w:bottom w:val="none" w:sz="0" w:space="0" w:color="auto"/>
        <w:right w:val="none" w:sz="0" w:space="0" w:color="auto"/>
      </w:divBdr>
    </w:div>
    <w:div w:id="397827447">
      <w:bodyDiv w:val="1"/>
      <w:marLeft w:val="0"/>
      <w:marRight w:val="0"/>
      <w:marTop w:val="0"/>
      <w:marBottom w:val="0"/>
      <w:divBdr>
        <w:top w:val="none" w:sz="0" w:space="0" w:color="auto"/>
        <w:left w:val="none" w:sz="0" w:space="0" w:color="auto"/>
        <w:bottom w:val="none" w:sz="0" w:space="0" w:color="auto"/>
        <w:right w:val="none" w:sz="0" w:space="0" w:color="auto"/>
      </w:divBdr>
    </w:div>
    <w:div w:id="504824058">
      <w:bodyDiv w:val="1"/>
      <w:marLeft w:val="0"/>
      <w:marRight w:val="0"/>
      <w:marTop w:val="0"/>
      <w:marBottom w:val="0"/>
      <w:divBdr>
        <w:top w:val="none" w:sz="0" w:space="0" w:color="auto"/>
        <w:left w:val="none" w:sz="0" w:space="0" w:color="auto"/>
        <w:bottom w:val="none" w:sz="0" w:space="0" w:color="auto"/>
        <w:right w:val="none" w:sz="0" w:space="0" w:color="auto"/>
      </w:divBdr>
    </w:div>
    <w:div w:id="580992230">
      <w:bodyDiv w:val="1"/>
      <w:marLeft w:val="0"/>
      <w:marRight w:val="0"/>
      <w:marTop w:val="0"/>
      <w:marBottom w:val="0"/>
      <w:divBdr>
        <w:top w:val="none" w:sz="0" w:space="0" w:color="auto"/>
        <w:left w:val="none" w:sz="0" w:space="0" w:color="auto"/>
        <w:bottom w:val="none" w:sz="0" w:space="0" w:color="auto"/>
        <w:right w:val="none" w:sz="0" w:space="0" w:color="auto"/>
      </w:divBdr>
    </w:div>
    <w:div w:id="680085271">
      <w:bodyDiv w:val="1"/>
      <w:marLeft w:val="0"/>
      <w:marRight w:val="0"/>
      <w:marTop w:val="0"/>
      <w:marBottom w:val="0"/>
      <w:divBdr>
        <w:top w:val="none" w:sz="0" w:space="0" w:color="auto"/>
        <w:left w:val="none" w:sz="0" w:space="0" w:color="auto"/>
        <w:bottom w:val="none" w:sz="0" w:space="0" w:color="auto"/>
        <w:right w:val="none" w:sz="0" w:space="0" w:color="auto"/>
      </w:divBdr>
    </w:div>
    <w:div w:id="861669132">
      <w:bodyDiv w:val="1"/>
      <w:marLeft w:val="0"/>
      <w:marRight w:val="0"/>
      <w:marTop w:val="0"/>
      <w:marBottom w:val="0"/>
      <w:divBdr>
        <w:top w:val="none" w:sz="0" w:space="0" w:color="auto"/>
        <w:left w:val="none" w:sz="0" w:space="0" w:color="auto"/>
        <w:bottom w:val="none" w:sz="0" w:space="0" w:color="auto"/>
        <w:right w:val="none" w:sz="0" w:space="0" w:color="auto"/>
      </w:divBdr>
    </w:div>
    <w:div w:id="1124539448">
      <w:bodyDiv w:val="1"/>
      <w:marLeft w:val="0"/>
      <w:marRight w:val="0"/>
      <w:marTop w:val="0"/>
      <w:marBottom w:val="0"/>
      <w:divBdr>
        <w:top w:val="none" w:sz="0" w:space="0" w:color="auto"/>
        <w:left w:val="none" w:sz="0" w:space="0" w:color="auto"/>
        <w:bottom w:val="none" w:sz="0" w:space="0" w:color="auto"/>
        <w:right w:val="none" w:sz="0" w:space="0" w:color="auto"/>
      </w:divBdr>
    </w:div>
    <w:div w:id="1219902647">
      <w:bodyDiv w:val="1"/>
      <w:marLeft w:val="0"/>
      <w:marRight w:val="0"/>
      <w:marTop w:val="0"/>
      <w:marBottom w:val="0"/>
      <w:divBdr>
        <w:top w:val="none" w:sz="0" w:space="0" w:color="auto"/>
        <w:left w:val="none" w:sz="0" w:space="0" w:color="auto"/>
        <w:bottom w:val="none" w:sz="0" w:space="0" w:color="auto"/>
        <w:right w:val="none" w:sz="0" w:space="0" w:color="auto"/>
      </w:divBdr>
    </w:div>
    <w:div w:id="1308128850">
      <w:bodyDiv w:val="1"/>
      <w:marLeft w:val="0"/>
      <w:marRight w:val="0"/>
      <w:marTop w:val="0"/>
      <w:marBottom w:val="0"/>
      <w:divBdr>
        <w:top w:val="none" w:sz="0" w:space="0" w:color="auto"/>
        <w:left w:val="none" w:sz="0" w:space="0" w:color="auto"/>
        <w:bottom w:val="none" w:sz="0" w:space="0" w:color="auto"/>
        <w:right w:val="none" w:sz="0" w:space="0" w:color="auto"/>
      </w:divBdr>
    </w:div>
    <w:div w:id="1323510655">
      <w:bodyDiv w:val="1"/>
      <w:marLeft w:val="0"/>
      <w:marRight w:val="0"/>
      <w:marTop w:val="0"/>
      <w:marBottom w:val="0"/>
      <w:divBdr>
        <w:top w:val="none" w:sz="0" w:space="0" w:color="auto"/>
        <w:left w:val="none" w:sz="0" w:space="0" w:color="auto"/>
        <w:bottom w:val="none" w:sz="0" w:space="0" w:color="auto"/>
        <w:right w:val="none" w:sz="0" w:space="0" w:color="auto"/>
      </w:divBdr>
    </w:div>
    <w:div w:id="1414164400">
      <w:bodyDiv w:val="1"/>
      <w:marLeft w:val="0"/>
      <w:marRight w:val="0"/>
      <w:marTop w:val="0"/>
      <w:marBottom w:val="0"/>
      <w:divBdr>
        <w:top w:val="none" w:sz="0" w:space="0" w:color="auto"/>
        <w:left w:val="none" w:sz="0" w:space="0" w:color="auto"/>
        <w:bottom w:val="none" w:sz="0" w:space="0" w:color="auto"/>
        <w:right w:val="none" w:sz="0" w:space="0" w:color="auto"/>
      </w:divBdr>
    </w:div>
    <w:div w:id="1415400453">
      <w:bodyDiv w:val="1"/>
      <w:marLeft w:val="0"/>
      <w:marRight w:val="0"/>
      <w:marTop w:val="0"/>
      <w:marBottom w:val="0"/>
      <w:divBdr>
        <w:top w:val="none" w:sz="0" w:space="0" w:color="auto"/>
        <w:left w:val="none" w:sz="0" w:space="0" w:color="auto"/>
        <w:bottom w:val="none" w:sz="0" w:space="0" w:color="auto"/>
        <w:right w:val="none" w:sz="0" w:space="0" w:color="auto"/>
      </w:divBdr>
    </w:div>
    <w:div w:id="1501311634">
      <w:bodyDiv w:val="1"/>
      <w:marLeft w:val="0"/>
      <w:marRight w:val="0"/>
      <w:marTop w:val="0"/>
      <w:marBottom w:val="0"/>
      <w:divBdr>
        <w:top w:val="none" w:sz="0" w:space="0" w:color="auto"/>
        <w:left w:val="none" w:sz="0" w:space="0" w:color="auto"/>
        <w:bottom w:val="none" w:sz="0" w:space="0" w:color="auto"/>
        <w:right w:val="none" w:sz="0" w:space="0" w:color="auto"/>
      </w:divBdr>
    </w:div>
    <w:div w:id="1511487099">
      <w:bodyDiv w:val="1"/>
      <w:marLeft w:val="0"/>
      <w:marRight w:val="0"/>
      <w:marTop w:val="0"/>
      <w:marBottom w:val="0"/>
      <w:divBdr>
        <w:top w:val="none" w:sz="0" w:space="0" w:color="auto"/>
        <w:left w:val="none" w:sz="0" w:space="0" w:color="auto"/>
        <w:bottom w:val="none" w:sz="0" w:space="0" w:color="auto"/>
        <w:right w:val="none" w:sz="0" w:space="0" w:color="auto"/>
      </w:divBdr>
    </w:div>
    <w:div w:id="1771391520">
      <w:bodyDiv w:val="1"/>
      <w:marLeft w:val="0"/>
      <w:marRight w:val="0"/>
      <w:marTop w:val="0"/>
      <w:marBottom w:val="0"/>
      <w:divBdr>
        <w:top w:val="none" w:sz="0" w:space="0" w:color="auto"/>
        <w:left w:val="none" w:sz="0" w:space="0" w:color="auto"/>
        <w:bottom w:val="none" w:sz="0" w:space="0" w:color="auto"/>
        <w:right w:val="none" w:sz="0" w:space="0" w:color="auto"/>
      </w:divBdr>
    </w:div>
    <w:div w:id="1815098218">
      <w:bodyDiv w:val="1"/>
      <w:marLeft w:val="0"/>
      <w:marRight w:val="0"/>
      <w:marTop w:val="0"/>
      <w:marBottom w:val="0"/>
      <w:divBdr>
        <w:top w:val="none" w:sz="0" w:space="0" w:color="auto"/>
        <w:left w:val="none" w:sz="0" w:space="0" w:color="auto"/>
        <w:bottom w:val="none" w:sz="0" w:space="0" w:color="auto"/>
        <w:right w:val="none" w:sz="0" w:space="0" w:color="auto"/>
      </w:divBdr>
    </w:div>
    <w:div w:id="200122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1096</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Pavilion</Company>
  <LinksUpToDate>false</LinksUpToDate>
  <CharactersWithSpaces>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Josie B. Perez</cp:lastModifiedBy>
  <cp:revision>3</cp:revision>
  <dcterms:created xsi:type="dcterms:W3CDTF">2012-12-19T16:40:00Z</dcterms:created>
  <dcterms:modified xsi:type="dcterms:W3CDTF">2012-12-20T04:04:00Z</dcterms:modified>
</cp:coreProperties>
</file>